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47B" w:rsidRPr="0099347B" w:rsidRDefault="0099347B" w:rsidP="0099347B">
      <w:pPr>
        <w:spacing w:after="0" w:line="240" w:lineRule="auto"/>
        <w:jc w:val="center"/>
        <w:rPr>
          <w:rFonts w:ascii="Times New Roman" w:hAnsi="Times New Roman" w:cs="Times New Roman"/>
          <w:b/>
          <w:caps/>
          <w:sz w:val="28"/>
          <w:szCs w:val="28"/>
        </w:rPr>
      </w:pPr>
      <w:r w:rsidRPr="0099347B">
        <w:rPr>
          <w:rFonts w:ascii="Times New Roman" w:hAnsi="Times New Roman" w:cs="Times New Roman"/>
          <w:b/>
          <w:caps/>
          <w:sz w:val="28"/>
          <w:szCs w:val="28"/>
        </w:rPr>
        <w:t>Упражнения и задания по теме «Научный стиль речи»</w:t>
      </w:r>
    </w:p>
    <w:p w:rsidR="0099347B"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b/>
          <w:sz w:val="28"/>
          <w:szCs w:val="28"/>
        </w:rPr>
      </w:pPr>
      <w:r w:rsidRPr="00BC633D">
        <w:rPr>
          <w:rFonts w:ascii="Times New Roman" w:hAnsi="Times New Roman" w:cs="Times New Roman"/>
          <w:b/>
          <w:sz w:val="28"/>
          <w:szCs w:val="28"/>
        </w:rPr>
        <w:t>Задание 1</w:t>
      </w:r>
      <w:r>
        <w:rPr>
          <w:rFonts w:ascii="Times New Roman" w:hAnsi="Times New Roman" w:cs="Times New Roman"/>
          <w:b/>
          <w:sz w:val="28"/>
          <w:szCs w:val="28"/>
        </w:rPr>
        <w:t xml:space="preserve">. </w:t>
      </w:r>
      <w:r w:rsidRPr="00BC633D">
        <w:rPr>
          <w:rFonts w:ascii="Times New Roman" w:hAnsi="Times New Roman" w:cs="Times New Roman"/>
          <w:b/>
          <w:sz w:val="28"/>
          <w:szCs w:val="28"/>
        </w:rPr>
        <w:t xml:space="preserve"> </w:t>
      </w:r>
      <w:r>
        <w:rPr>
          <w:rFonts w:ascii="Times New Roman" w:hAnsi="Times New Roman" w:cs="Times New Roman"/>
          <w:b/>
          <w:sz w:val="28"/>
          <w:szCs w:val="28"/>
        </w:rPr>
        <w:t>Скажите, что означают следующие свойства и качества научной речи (с</w:t>
      </w:r>
      <w:r w:rsidRPr="00BC633D">
        <w:rPr>
          <w:rFonts w:ascii="Times New Roman" w:hAnsi="Times New Roman" w:cs="Times New Roman"/>
          <w:b/>
          <w:sz w:val="28"/>
          <w:szCs w:val="28"/>
        </w:rPr>
        <w:t>оедините колонки</w:t>
      </w:r>
      <w:r>
        <w:rPr>
          <w:rFonts w:ascii="Times New Roman" w:hAnsi="Times New Roman" w:cs="Times New Roman"/>
          <w:b/>
          <w:sz w:val="28"/>
          <w:szCs w:val="28"/>
        </w:rPr>
        <w:t>).</w:t>
      </w:r>
    </w:p>
    <w:p w:rsidR="0099347B" w:rsidRPr="00BC633D" w:rsidRDefault="0099347B" w:rsidP="0099347B">
      <w:pPr>
        <w:spacing w:after="0" w:line="240" w:lineRule="auto"/>
        <w:jc w:val="both"/>
        <w:rPr>
          <w:rFonts w:ascii="Times New Roman" w:hAnsi="Times New Roman" w:cs="Times New Roman"/>
          <w:sz w:val="28"/>
          <w:szCs w:val="28"/>
        </w:rPr>
        <w:sectPr w:rsidR="0099347B" w:rsidRPr="00BC633D" w:rsidSect="0099347B">
          <w:type w:val="continuous"/>
          <w:pgSz w:w="11906" w:h="16838"/>
          <w:pgMar w:top="1134" w:right="850" w:bottom="1134" w:left="1701" w:header="708" w:footer="708" w:gutter="0"/>
          <w:cols w:space="708"/>
          <w:docGrid w:linePitch="360"/>
        </w:sectPr>
      </w:pPr>
    </w:p>
    <w:p w:rsidR="0099347B"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sz w:val="28"/>
          <w:szCs w:val="28"/>
        </w:rPr>
      </w:pPr>
      <w:r w:rsidRPr="00BC633D">
        <w:rPr>
          <w:rFonts w:ascii="Times New Roman" w:hAnsi="Times New Roman" w:cs="Times New Roman"/>
          <w:sz w:val="28"/>
          <w:szCs w:val="28"/>
        </w:rPr>
        <w:t>1) объективность</w:t>
      </w:r>
    </w:p>
    <w:p w:rsidR="0099347B" w:rsidRPr="00BC633D" w:rsidRDefault="0099347B" w:rsidP="0099347B">
      <w:pPr>
        <w:spacing w:after="0" w:line="240" w:lineRule="auto"/>
        <w:jc w:val="both"/>
        <w:rPr>
          <w:rFonts w:ascii="Times New Roman" w:hAnsi="Times New Roman" w:cs="Times New Roman"/>
          <w:sz w:val="28"/>
          <w:szCs w:val="28"/>
        </w:rPr>
      </w:pPr>
      <w:r w:rsidRPr="00BC633D">
        <w:rPr>
          <w:rFonts w:ascii="Times New Roman" w:hAnsi="Times New Roman" w:cs="Times New Roman"/>
          <w:sz w:val="28"/>
          <w:szCs w:val="28"/>
        </w:rPr>
        <w:t xml:space="preserve">2) логичность </w:t>
      </w:r>
    </w:p>
    <w:p w:rsidR="0099347B" w:rsidRPr="00BC633D" w:rsidRDefault="0099347B" w:rsidP="0099347B">
      <w:pPr>
        <w:spacing w:after="0" w:line="240" w:lineRule="auto"/>
        <w:jc w:val="both"/>
        <w:rPr>
          <w:rFonts w:ascii="Times New Roman" w:hAnsi="Times New Roman" w:cs="Times New Roman"/>
          <w:sz w:val="28"/>
          <w:szCs w:val="28"/>
        </w:rPr>
      </w:pPr>
      <w:r w:rsidRPr="00BC633D">
        <w:rPr>
          <w:rFonts w:ascii="Times New Roman" w:hAnsi="Times New Roman" w:cs="Times New Roman"/>
          <w:sz w:val="28"/>
          <w:szCs w:val="28"/>
        </w:rPr>
        <w:t xml:space="preserve">3)доказательность </w:t>
      </w:r>
    </w:p>
    <w:p w:rsidR="0099347B" w:rsidRPr="00BC633D" w:rsidRDefault="0099347B" w:rsidP="0099347B">
      <w:pPr>
        <w:spacing w:after="0" w:line="240" w:lineRule="auto"/>
        <w:jc w:val="both"/>
        <w:rPr>
          <w:rFonts w:ascii="Times New Roman" w:hAnsi="Times New Roman" w:cs="Times New Roman"/>
          <w:sz w:val="28"/>
          <w:szCs w:val="28"/>
        </w:rPr>
      </w:pPr>
      <w:r w:rsidRPr="00BC633D">
        <w:rPr>
          <w:rFonts w:ascii="Times New Roman" w:hAnsi="Times New Roman" w:cs="Times New Roman"/>
          <w:sz w:val="28"/>
          <w:szCs w:val="28"/>
        </w:rPr>
        <w:t>4)точность</w:t>
      </w:r>
    </w:p>
    <w:p w:rsidR="0099347B" w:rsidRPr="00BC633D" w:rsidRDefault="0099347B" w:rsidP="0099347B">
      <w:pPr>
        <w:spacing w:after="0" w:line="240" w:lineRule="auto"/>
        <w:jc w:val="both"/>
        <w:rPr>
          <w:rFonts w:ascii="Times New Roman" w:hAnsi="Times New Roman" w:cs="Times New Roman"/>
          <w:sz w:val="28"/>
          <w:szCs w:val="28"/>
        </w:rPr>
      </w:pPr>
      <w:r w:rsidRPr="00BC633D">
        <w:rPr>
          <w:rFonts w:ascii="Times New Roman" w:hAnsi="Times New Roman" w:cs="Times New Roman"/>
          <w:sz w:val="28"/>
          <w:szCs w:val="28"/>
        </w:rPr>
        <w:t xml:space="preserve">5)сжатость и информационная насыщенность </w:t>
      </w:r>
    </w:p>
    <w:p w:rsidR="0099347B" w:rsidRPr="00BC633D" w:rsidRDefault="0099347B" w:rsidP="0099347B">
      <w:pPr>
        <w:spacing w:after="0" w:line="240" w:lineRule="auto"/>
        <w:jc w:val="both"/>
        <w:rPr>
          <w:rFonts w:ascii="Times New Roman" w:hAnsi="Times New Roman" w:cs="Times New Roman"/>
          <w:sz w:val="28"/>
          <w:szCs w:val="28"/>
        </w:rPr>
      </w:pPr>
      <w:r w:rsidRPr="00BC633D">
        <w:rPr>
          <w:rFonts w:ascii="Times New Roman" w:hAnsi="Times New Roman" w:cs="Times New Roman"/>
          <w:sz w:val="28"/>
          <w:szCs w:val="28"/>
        </w:rPr>
        <w:t xml:space="preserve">6) обобщенность  суждений </w:t>
      </w:r>
    </w:p>
    <w:p w:rsidR="0099347B" w:rsidRPr="00BC633D" w:rsidRDefault="0099347B" w:rsidP="0099347B">
      <w:pPr>
        <w:spacing w:after="0" w:line="240" w:lineRule="auto"/>
        <w:jc w:val="both"/>
        <w:rPr>
          <w:rFonts w:ascii="Times New Roman" w:hAnsi="Times New Roman" w:cs="Times New Roman"/>
          <w:sz w:val="28"/>
          <w:szCs w:val="28"/>
        </w:rPr>
      </w:pPr>
      <w:r w:rsidRPr="00BC633D">
        <w:rPr>
          <w:rFonts w:ascii="Times New Roman" w:hAnsi="Times New Roman" w:cs="Times New Roman"/>
          <w:sz w:val="28"/>
          <w:szCs w:val="28"/>
        </w:rPr>
        <w:t xml:space="preserve">7) безличность высказывания </w:t>
      </w:r>
    </w:p>
    <w:p w:rsidR="0099347B" w:rsidRPr="00BC633D" w:rsidRDefault="0099347B" w:rsidP="0099347B">
      <w:pPr>
        <w:spacing w:after="0" w:line="240" w:lineRule="auto"/>
        <w:jc w:val="both"/>
        <w:rPr>
          <w:rFonts w:ascii="Times New Roman" w:hAnsi="Times New Roman" w:cs="Times New Roman"/>
          <w:sz w:val="28"/>
          <w:szCs w:val="28"/>
        </w:rPr>
      </w:pPr>
      <w:r w:rsidRPr="00BC633D">
        <w:rPr>
          <w:rFonts w:ascii="Times New Roman" w:hAnsi="Times New Roman" w:cs="Times New Roman"/>
          <w:sz w:val="28"/>
          <w:szCs w:val="28"/>
        </w:rPr>
        <w:t>8) стандартизация средств выражения</w:t>
      </w:r>
    </w:p>
    <w:p w:rsidR="0099347B" w:rsidRPr="00BC633D"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pStyle w:val="ab"/>
        <w:numPr>
          <w:ilvl w:val="0"/>
          <w:numId w:val="11"/>
        </w:numPr>
        <w:spacing w:after="0" w:line="240" w:lineRule="auto"/>
        <w:ind w:left="0" w:firstLine="0"/>
        <w:jc w:val="both"/>
        <w:rPr>
          <w:rFonts w:ascii="Times New Roman" w:hAnsi="Times New Roman" w:cs="Times New Roman"/>
          <w:sz w:val="28"/>
          <w:szCs w:val="28"/>
        </w:rPr>
      </w:pPr>
      <w:r w:rsidRPr="00BC633D">
        <w:rPr>
          <w:rFonts w:ascii="Times New Roman" w:hAnsi="Times New Roman" w:cs="Times New Roman"/>
          <w:sz w:val="28"/>
          <w:szCs w:val="28"/>
        </w:rPr>
        <w:t xml:space="preserve">(изложение разных точек зрения на проблему, отсутствие субъективизма при передаче научного содержания, безличность языкового выражения); </w:t>
      </w:r>
    </w:p>
    <w:p w:rsidR="0099347B" w:rsidRPr="00BC633D" w:rsidRDefault="0099347B" w:rsidP="0099347B">
      <w:pPr>
        <w:pStyle w:val="ab"/>
        <w:numPr>
          <w:ilvl w:val="0"/>
          <w:numId w:val="11"/>
        </w:numPr>
        <w:spacing w:after="0" w:line="240" w:lineRule="auto"/>
        <w:ind w:left="0" w:firstLine="0"/>
        <w:jc w:val="both"/>
        <w:rPr>
          <w:rFonts w:ascii="Times New Roman" w:hAnsi="Times New Roman" w:cs="Times New Roman"/>
          <w:sz w:val="28"/>
          <w:szCs w:val="28"/>
        </w:rPr>
      </w:pPr>
      <w:r w:rsidRPr="00BC633D">
        <w:rPr>
          <w:rFonts w:ascii="Times New Roman" w:hAnsi="Times New Roman" w:cs="Times New Roman"/>
          <w:sz w:val="28"/>
          <w:szCs w:val="28"/>
        </w:rPr>
        <w:t xml:space="preserve"> (употребление особых грамматических форм: преобладание возвратных и безличных глаголов, использование третьего лица глагола, неопределенно-личных предложений, пассивных конструкций); </w:t>
      </w:r>
    </w:p>
    <w:p w:rsidR="0099347B" w:rsidRPr="00BC633D" w:rsidRDefault="0099347B" w:rsidP="0099347B">
      <w:pPr>
        <w:pStyle w:val="ab"/>
        <w:numPr>
          <w:ilvl w:val="0"/>
          <w:numId w:val="11"/>
        </w:numPr>
        <w:spacing w:after="0" w:line="240" w:lineRule="auto"/>
        <w:ind w:left="0" w:firstLine="0"/>
        <w:jc w:val="both"/>
        <w:rPr>
          <w:rFonts w:ascii="Times New Roman" w:hAnsi="Times New Roman" w:cs="Times New Roman"/>
          <w:sz w:val="28"/>
          <w:szCs w:val="28"/>
        </w:rPr>
      </w:pPr>
      <w:r w:rsidRPr="00BC633D">
        <w:rPr>
          <w:rFonts w:ascii="Times New Roman" w:hAnsi="Times New Roman" w:cs="Times New Roman"/>
          <w:sz w:val="28"/>
          <w:szCs w:val="28"/>
        </w:rPr>
        <w:t>(использование речевых клише научного стиля для оформления структуры и компонентов научной работы, а также жанров аннотаций, рефератов, рецензий и др.).</w:t>
      </w:r>
    </w:p>
    <w:p w:rsidR="0099347B" w:rsidRPr="00BC633D" w:rsidRDefault="0099347B" w:rsidP="0099347B">
      <w:pPr>
        <w:pStyle w:val="ab"/>
        <w:numPr>
          <w:ilvl w:val="0"/>
          <w:numId w:val="11"/>
        </w:numPr>
        <w:spacing w:after="0" w:line="240" w:lineRule="auto"/>
        <w:ind w:left="0" w:firstLine="0"/>
        <w:jc w:val="both"/>
        <w:rPr>
          <w:rFonts w:ascii="Times New Roman" w:hAnsi="Times New Roman" w:cs="Times New Roman"/>
          <w:sz w:val="28"/>
          <w:szCs w:val="28"/>
        </w:rPr>
      </w:pPr>
      <w:r w:rsidRPr="00BC633D">
        <w:rPr>
          <w:rFonts w:ascii="Times New Roman" w:hAnsi="Times New Roman" w:cs="Times New Roman"/>
          <w:sz w:val="28"/>
          <w:szCs w:val="28"/>
        </w:rPr>
        <w:t xml:space="preserve">(последовательность и непротиворечивость изложения); </w:t>
      </w:r>
    </w:p>
    <w:p w:rsidR="0099347B" w:rsidRPr="00BC633D" w:rsidRDefault="0099347B" w:rsidP="0099347B">
      <w:pPr>
        <w:pStyle w:val="ab"/>
        <w:numPr>
          <w:ilvl w:val="0"/>
          <w:numId w:val="11"/>
        </w:numPr>
        <w:spacing w:after="0" w:line="240" w:lineRule="auto"/>
        <w:ind w:left="0" w:firstLine="0"/>
        <w:jc w:val="both"/>
        <w:rPr>
          <w:rFonts w:ascii="Times New Roman" w:hAnsi="Times New Roman" w:cs="Times New Roman"/>
          <w:sz w:val="28"/>
          <w:szCs w:val="28"/>
        </w:rPr>
      </w:pPr>
      <w:r w:rsidRPr="00BC633D">
        <w:rPr>
          <w:rFonts w:ascii="Times New Roman" w:hAnsi="Times New Roman" w:cs="Times New Roman"/>
          <w:sz w:val="28"/>
          <w:szCs w:val="28"/>
        </w:rPr>
        <w:t xml:space="preserve">(использование видов компрессии научного текста); </w:t>
      </w:r>
    </w:p>
    <w:p w:rsidR="0099347B" w:rsidRPr="00BC633D" w:rsidRDefault="0099347B" w:rsidP="0099347B">
      <w:pPr>
        <w:pStyle w:val="ab"/>
        <w:numPr>
          <w:ilvl w:val="0"/>
          <w:numId w:val="11"/>
        </w:numPr>
        <w:spacing w:after="0" w:line="240" w:lineRule="auto"/>
        <w:ind w:left="0" w:firstLine="0"/>
        <w:jc w:val="both"/>
        <w:rPr>
          <w:rFonts w:ascii="Times New Roman" w:hAnsi="Times New Roman" w:cs="Times New Roman"/>
          <w:sz w:val="28"/>
          <w:szCs w:val="28"/>
        </w:rPr>
      </w:pPr>
      <w:r w:rsidRPr="00BC633D">
        <w:rPr>
          <w:rFonts w:ascii="Times New Roman" w:hAnsi="Times New Roman" w:cs="Times New Roman"/>
          <w:sz w:val="28"/>
          <w:szCs w:val="28"/>
        </w:rPr>
        <w:t xml:space="preserve">(использование общенаучной лексики, существительных с абстрактным значением); </w:t>
      </w:r>
    </w:p>
    <w:p w:rsidR="0099347B" w:rsidRPr="00BC633D" w:rsidRDefault="0099347B" w:rsidP="0099347B">
      <w:pPr>
        <w:pStyle w:val="ab"/>
        <w:numPr>
          <w:ilvl w:val="0"/>
          <w:numId w:val="11"/>
        </w:numPr>
        <w:spacing w:after="0" w:line="240" w:lineRule="auto"/>
        <w:ind w:left="0" w:firstLine="0"/>
        <w:jc w:val="both"/>
        <w:rPr>
          <w:rFonts w:ascii="Times New Roman" w:hAnsi="Times New Roman" w:cs="Times New Roman"/>
          <w:sz w:val="28"/>
          <w:szCs w:val="28"/>
        </w:rPr>
      </w:pPr>
      <w:r w:rsidRPr="00BC633D">
        <w:rPr>
          <w:rFonts w:ascii="Times New Roman" w:hAnsi="Times New Roman" w:cs="Times New Roman"/>
          <w:sz w:val="28"/>
          <w:szCs w:val="28"/>
        </w:rPr>
        <w:t xml:space="preserve">(аргументация определенных положений и гипотез); </w:t>
      </w:r>
    </w:p>
    <w:p w:rsidR="0099347B" w:rsidRPr="00BC633D" w:rsidRDefault="0099347B" w:rsidP="0099347B">
      <w:pPr>
        <w:pStyle w:val="ab"/>
        <w:numPr>
          <w:ilvl w:val="0"/>
          <w:numId w:val="11"/>
        </w:numPr>
        <w:spacing w:after="0" w:line="240" w:lineRule="auto"/>
        <w:ind w:left="0" w:firstLine="0"/>
        <w:jc w:val="both"/>
        <w:rPr>
          <w:rFonts w:ascii="Times New Roman" w:hAnsi="Times New Roman" w:cs="Times New Roman"/>
          <w:sz w:val="28"/>
          <w:szCs w:val="28"/>
        </w:rPr>
      </w:pPr>
      <w:r w:rsidRPr="00BC633D">
        <w:rPr>
          <w:rFonts w:ascii="Times New Roman" w:hAnsi="Times New Roman" w:cs="Times New Roman"/>
          <w:sz w:val="28"/>
          <w:szCs w:val="28"/>
        </w:rPr>
        <w:t xml:space="preserve">(использование терминов, однозначных слов, четкое оформление синтаксических связей в предложении и тексте); </w:t>
      </w:r>
    </w:p>
    <w:p w:rsidR="0099347B" w:rsidRPr="00BC633D" w:rsidRDefault="0099347B" w:rsidP="0099347B">
      <w:pPr>
        <w:spacing w:after="0" w:line="240" w:lineRule="auto"/>
        <w:jc w:val="both"/>
        <w:rPr>
          <w:rFonts w:ascii="Times New Roman" w:hAnsi="Times New Roman" w:cs="Times New Roman"/>
          <w:sz w:val="28"/>
          <w:szCs w:val="28"/>
        </w:rPr>
        <w:sectPr w:rsidR="0099347B" w:rsidRPr="00BC633D" w:rsidSect="0099347B">
          <w:type w:val="continuous"/>
          <w:pgSz w:w="11906" w:h="16838"/>
          <w:pgMar w:top="1134" w:right="424" w:bottom="1134" w:left="851" w:header="708" w:footer="708" w:gutter="0"/>
          <w:cols w:num="2" w:space="708"/>
          <w:docGrid w:linePitch="360"/>
        </w:sectPr>
      </w:pPr>
    </w:p>
    <w:p w:rsidR="0099347B" w:rsidRDefault="0099347B" w:rsidP="0099347B">
      <w:pPr>
        <w:spacing w:after="0" w:line="240" w:lineRule="auto"/>
        <w:jc w:val="both"/>
        <w:rPr>
          <w:rFonts w:ascii="Times New Roman" w:hAnsi="Times New Roman" w:cs="Times New Roman"/>
          <w:sz w:val="28"/>
          <w:szCs w:val="28"/>
        </w:rPr>
      </w:pPr>
    </w:p>
    <w:p w:rsidR="0099347B" w:rsidRPr="00BC633D" w:rsidRDefault="0099347B" w:rsidP="0099347B">
      <w:pPr>
        <w:spacing w:after="0" w:line="240" w:lineRule="auto"/>
        <w:jc w:val="both"/>
        <w:rPr>
          <w:rFonts w:ascii="Times New Roman" w:hAnsi="Times New Roman" w:cs="Times New Roman"/>
          <w:b/>
          <w:sz w:val="28"/>
          <w:szCs w:val="28"/>
        </w:rPr>
      </w:pPr>
      <w:r w:rsidRPr="00BC633D">
        <w:rPr>
          <w:rFonts w:ascii="Times New Roman" w:hAnsi="Times New Roman" w:cs="Times New Roman"/>
          <w:b/>
          <w:sz w:val="28"/>
          <w:szCs w:val="28"/>
        </w:rPr>
        <w:t xml:space="preserve">Задание 2. Выберите языковые маркеры </w:t>
      </w:r>
      <w:r>
        <w:rPr>
          <w:rFonts w:ascii="Times New Roman" w:hAnsi="Times New Roman" w:cs="Times New Roman"/>
          <w:b/>
          <w:sz w:val="28"/>
          <w:szCs w:val="28"/>
        </w:rPr>
        <w:t xml:space="preserve">письменной </w:t>
      </w:r>
      <w:r w:rsidRPr="00BC633D">
        <w:rPr>
          <w:rFonts w:ascii="Times New Roman" w:hAnsi="Times New Roman" w:cs="Times New Roman"/>
          <w:b/>
          <w:sz w:val="28"/>
          <w:szCs w:val="28"/>
        </w:rPr>
        <w:t>научной речи.</w:t>
      </w:r>
    </w:p>
    <w:p w:rsidR="0099347B" w:rsidRDefault="0099347B" w:rsidP="009934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Стилистически-сниженная лексика, терминология, абстрактная лексика, эллиптические предложения, сложные предложения, причастные и деепричастные обороты, местоимение «я», «мой/мое», эмоционально-окрашенная лексика, канцеляризмы.</w:t>
      </w:r>
    </w:p>
    <w:p w:rsidR="0099347B" w:rsidRDefault="0099347B" w:rsidP="0099347B">
      <w:pPr>
        <w:spacing w:after="0" w:line="240" w:lineRule="auto"/>
        <w:rPr>
          <w:rFonts w:ascii="Times New Roman" w:hAnsi="Times New Roman" w:cs="Times New Roman"/>
          <w:sz w:val="28"/>
          <w:szCs w:val="28"/>
        </w:rPr>
      </w:pPr>
    </w:p>
    <w:p w:rsidR="0099347B" w:rsidRDefault="0099347B" w:rsidP="0099347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63952" cy="1901228"/>
            <wp:effectExtent l="19050" t="0" r="814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64525" cy="1901431"/>
                    </a:xfrm>
                    <a:prstGeom prst="rect">
                      <a:avLst/>
                    </a:prstGeom>
                    <a:noFill/>
                    <a:ln w="9525">
                      <a:noFill/>
                      <a:miter lim="800000"/>
                      <a:headEnd/>
                      <a:tailEnd/>
                    </a:ln>
                  </pic:spPr>
                </pic:pic>
              </a:graphicData>
            </a:graphic>
          </wp:inline>
        </w:drawing>
      </w:r>
    </w:p>
    <w:p w:rsidR="0099347B" w:rsidRDefault="0099347B" w:rsidP="0099347B">
      <w:pPr>
        <w:spacing w:after="0" w:line="240" w:lineRule="auto"/>
        <w:ind w:firstLine="708"/>
        <w:rPr>
          <w:rFonts w:ascii="Times New Roman" w:hAnsi="Times New Roman" w:cs="Times New Roman"/>
          <w:sz w:val="28"/>
          <w:szCs w:val="28"/>
        </w:rPr>
      </w:pPr>
      <w:r w:rsidRPr="002454AC">
        <w:rPr>
          <w:rFonts w:ascii="Times New Roman" w:hAnsi="Times New Roman" w:cs="Times New Roman"/>
          <w:noProof/>
          <w:sz w:val="28"/>
          <w:szCs w:val="28"/>
          <w:lang w:eastAsia="ru-RU"/>
        </w:rPr>
        <w:drawing>
          <wp:inline distT="0" distB="0" distL="0" distR="0">
            <wp:extent cx="5259120" cy="716129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257699" cy="7159356"/>
                    </a:xfrm>
                    <a:prstGeom prst="rect">
                      <a:avLst/>
                    </a:prstGeom>
                    <a:noFill/>
                    <a:ln w="9525">
                      <a:noFill/>
                      <a:miter lim="800000"/>
                      <a:headEnd/>
                      <a:tailEnd/>
                    </a:ln>
                  </pic:spPr>
                </pic:pic>
              </a:graphicData>
            </a:graphic>
          </wp:inline>
        </w:drawing>
      </w:r>
    </w:p>
    <w:p w:rsidR="0099347B" w:rsidRDefault="0099347B" w:rsidP="0099347B">
      <w:pPr>
        <w:spacing w:after="0" w:line="240" w:lineRule="auto"/>
        <w:ind w:firstLine="708"/>
        <w:rPr>
          <w:rFonts w:ascii="Times New Roman" w:hAnsi="Times New Roman" w:cs="Times New Roman"/>
          <w:sz w:val="28"/>
          <w:szCs w:val="28"/>
        </w:rPr>
      </w:pPr>
      <w:r w:rsidRPr="002454AC">
        <w:rPr>
          <w:rFonts w:ascii="Times New Roman" w:hAnsi="Times New Roman" w:cs="Times New Roman"/>
          <w:noProof/>
          <w:sz w:val="28"/>
          <w:szCs w:val="28"/>
          <w:lang w:eastAsia="ru-RU"/>
        </w:rPr>
        <w:lastRenderedPageBreak/>
        <w:drawing>
          <wp:inline distT="0" distB="0" distL="0" distR="0">
            <wp:extent cx="5940425" cy="3605416"/>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940425" cy="3605416"/>
                    </a:xfrm>
                    <a:prstGeom prst="rect">
                      <a:avLst/>
                    </a:prstGeom>
                    <a:noFill/>
                    <a:ln w="9525">
                      <a:noFill/>
                      <a:miter lim="800000"/>
                      <a:headEnd/>
                      <a:tailEnd/>
                    </a:ln>
                  </pic:spPr>
                </pic:pic>
              </a:graphicData>
            </a:graphic>
          </wp:inline>
        </w:drawing>
      </w:r>
    </w:p>
    <w:p w:rsidR="0099347B" w:rsidRPr="00FA14FE" w:rsidRDefault="0099347B" w:rsidP="0099347B">
      <w:pPr>
        <w:tabs>
          <w:tab w:val="left" w:pos="1255"/>
        </w:tabs>
        <w:spacing w:after="0" w:line="240" w:lineRule="auto"/>
        <w:rPr>
          <w:rFonts w:ascii="Times New Roman" w:hAnsi="Times New Roman" w:cs="Times New Roman"/>
          <w:b/>
          <w:sz w:val="28"/>
          <w:szCs w:val="28"/>
        </w:rPr>
      </w:pPr>
      <w:r>
        <w:rPr>
          <w:rFonts w:ascii="Times New Roman" w:hAnsi="Times New Roman" w:cs="Times New Roman"/>
          <w:sz w:val="28"/>
          <w:szCs w:val="28"/>
        </w:rPr>
        <w:tab/>
      </w:r>
      <w:r w:rsidRPr="00FA14FE">
        <w:rPr>
          <w:rFonts w:ascii="Times New Roman" w:hAnsi="Times New Roman" w:cs="Times New Roman"/>
          <w:b/>
          <w:sz w:val="28"/>
          <w:szCs w:val="28"/>
        </w:rPr>
        <w:t>Задание 4. Уточните значение следующих терминов. Составьте с ними словосочетания или предложения.</w:t>
      </w:r>
    </w:p>
    <w:p w:rsidR="0099347B" w:rsidRPr="00FC774B" w:rsidRDefault="0099347B" w:rsidP="0099347B">
      <w:pPr>
        <w:tabs>
          <w:tab w:val="left" w:pos="1255"/>
        </w:tabs>
        <w:spacing w:after="0" w:line="240" w:lineRule="auto"/>
        <w:rPr>
          <w:rFonts w:ascii="Times New Roman" w:hAnsi="Times New Roman" w:cs="Times New Roman"/>
          <w:sz w:val="28"/>
          <w:szCs w:val="28"/>
        </w:rPr>
      </w:pPr>
      <w:r w:rsidRPr="00FC774B">
        <w:rPr>
          <w:rFonts w:ascii="Times New Roman" w:hAnsi="Times New Roman" w:cs="Times New Roman"/>
          <w:sz w:val="28"/>
          <w:szCs w:val="28"/>
        </w:rPr>
        <w:t>а) функция – математическая, физиологическая, лингвистическая;</w:t>
      </w:r>
    </w:p>
    <w:p w:rsidR="0099347B" w:rsidRPr="00FC774B" w:rsidRDefault="0099347B" w:rsidP="0099347B">
      <w:pPr>
        <w:tabs>
          <w:tab w:val="left" w:pos="1255"/>
        </w:tabs>
        <w:spacing w:after="0" w:line="240" w:lineRule="auto"/>
        <w:rPr>
          <w:rFonts w:ascii="Times New Roman" w:hAnsi="Times New Roman" w:cs="Times New Roman"/>
          <w:sz w:val="28"/>
          <w:szCs w:val="28"/>
        </w:rPr>
      </w:pPr>
      <w:r w:rsidRPr="00FC774B">
        <w:rPr>
          <w:rFonts w:ascii="Times New Roman" w:hAnsi="Times New Roman" w:cs="Times New Roman"/>
          <w:sz w:val="28"/>
          <w:szCs w:val="28"/>
        </w:rPr>
        <w:t xml:space="preserve">б) операция – в медицине, в военном искусстве, в логике, </w:t>
      </w:r>
      <w:r>
        <w:rPr>
          <w:rFonts w:ascii="Times New Roman" w:hAnsi="Times New Roman" w:cs="Times New Roman"/>
          <w:sz w:val="28"/>
          <w:szCs w:val="28"/>
        </w:rPr>
        <w:t>в лингвистике</w:t>
      </w:r>
    </w:p>
    <w:p w:rsidR="0099347B" w:rsidRPr="00FC774B" w:rsidRDefault="0099347B" w:rsidP="0099347B">
      <w:pPr>
        <w:tabs>
          <w:tab w:val="left" w:pos="1255"/>
        </w:tabs>
        <w:spacing w:after="0" w:line="240" w:lineRule="auto"/>
        <w:rPr>
          <w:rFonts w:ascii="Times New Roman" w:hAnsi="Times New Roman" w:cs="Times New Roman"/>
          <w:sz w:val="28"/>
          <w:szCs w:val="28"/>
        </w:rPr>
      </w:pPr>
      <w:r w:rsidRPr="00FC774B">
        <w:rPr>
          <w:rFonts w:ascii="Times New Roman" w:hAnsi="Times New Roman" w:cs="Times New Roman"/>
          <w:sz w:val="28"/>
          <w:szCs w:val="28"/>
        </w:rPr>
        <w:t>в) структура – в лингвистике, в химии, в геологии;</w:t>
      </w:r>
    </w:p>
    <w:p w:rsidR="0099347B" w:rsidRPr="00FC774B" w:rsidRDefault="0099347B" w:rsidP="0099347B">
      <w:pPr>
        <w:tabs>
          <w:tab w:val="left" w:pos="1255"/>
        </w:tabs>
        <w:spacing w:after="0" w:line="240" w:lineRule="auto"/>
        <w:rPr>
          <w:rFonts w:ascii="Times New Roman" w:hAnsi="Times New Roman" w:cs="Times New Roman"/>
          <w:sz w:val="28"/>
          <w:szCs w:val="28"/>
        </w:rPr>
      </w:pPr>
      <w:r w:rsidRPr="00FC774B">
        <w:rPr>
          <w:rFonts w:ascii="Times New Roman" w:hAnsi="Times New Roman" w:cs="Times New Roman"/>
          <w:sz w:val="28"/>
          <w:szCs w:val="28"/>
        </w:rPr>
        <w:t>г) компрессия – в механике, в лингвистике;</w:t>
      </w:r>
    </w:p>
    <w:p w:rsidR="0099347B" w:rsidRPr="00FC774B" w:rsidRDefault="0099347B" w:rsidP="0099347B">
      <w:pPr>
        <w:tabs>
          <w:tab w:val="left" w:pos="1255"/>
        </w:tabs>
        <w:spacing w:after="0" w:line="240" w:lineRule="auto"/>
        <w:rPr>
          <w:rFonts w:ascii="Times New Roman" w:hAnsi="Times New Roman" w:cs="Times New Roman"/>
          <w:sz w:val="28"/>
          <w:szCs w:val="28"/>
        </w:rPr>
      </w:pPr>
      <w:r w:rsidRPr="00FC774B">
        <w:rPr>
          <w:rFonts w:ascii="Times New Roman" w:hAnsi="Times New Roman" w:cs="Times New Roman"/>
          <w:sz w:val="28"/>
          <w:szCs w:val="28"/>
        </w:rPr>
        <w:t>д) конверсия – в биологии</w:t>
      </w:r>
      <w:r>
        <w:rPr>
          <w:rFonts w:ascii="Times New Roman" w:hAnsi="Times New Roman" w:cs="Times New Roman"/>
          <w:sz w:val="28"/>
          <w:szCs w:val="28"/>
        </w:rPr>
        <w:t>/химии</w:t>
      </w:r>
      <w:r w:rsidRPr="00FC774B">
        <w:rPr>
          <w:rFonts w:ascii="Times New Roman" w:hAnsi="Times New Roman" w:cs="Times New Roman"/>
          <w:sz w:val="28"/>
          <w:szCs w:val="28"/>
        </w:rPr>
        <w:t>,</w:t>
      </w:r>
      <w:r>
        <w:rPr>
          <w:rFonts w:ascii="Times New Roman" w:hAnsi="Times New Roman" w:cs="Times New Roman"/>
          <w:sz w:val="28"/>
          <w:szCs w:val="28"/>
        </w:rPr>
        <w:t xml:space="preserve"> в экономике (финансы), </w:t>
      </w:r>
      <w:r w:rsidRPr="00FC774B">
        <w:rPr>
          <w:rFonts w:ascii="Times New Roman" w:hAnsi="Times New Roman" w:cs="Times New Roman"/>
          <w:sz w:val="28"/>
          <w:szCs w:val="28"/>
        </w:rPr>
        <w:t xml:space="preserve"> в лингвистике;</w:t>
      </w:r>
    </w:p>
    <w:p w:rsidR="0099347B" w:rsidRDefault="0099347B" w:rsidP="0099347B">
      <w:pPr>
        <w:tabs>
          <w:tab w:val="left" w:pos="1255"/>
        </w:tabs>
        <w:spacing w:after="0" w:line="240" w:lineRule="auto"/>
        <w:rPr>
          <w:rFonts w:ascii="Times New Roman" w:hAnsi="Times New Roman" w:cs="Times New Roman"/>
          <w:sz w:val="28"/>
          <w:szCs w:val="28"/>
        </w:rPr>
      </w:pPr>
      <w:r w:rsidRPr="00FC774B">
        <w:rPr>
          <w:rFonts w:ascii="Times New Roman" w:hAnsi="Times New Roman" w:cs="Times New Roman"/>
          <w:sz w:val="28"/>
          <w:szCs w:val="28"/>
        </w:rPr>
        <w:t>е) культура – в биологии, в культурологии, в лингвистике.</w:t>
      </w:r>
    </w:p>
    <w:p w:rsidR="0099347B" w:rsidRDefault="0099347B" w:rsidP="0099347B">
      <w:pPr>
        <w:tabs>
          <w:tab w:val="left" w:pos="1255"/>
        </w:tabs>
        <w:spacing w:after="0" w:line="240" w:lineRule="auto"/>
        <w:rPr>
          <w:rFonts w:ascii="Times New Roman" w:hAnsi="Times New Roman" w:cs="Times New Roman"/>
          <w:sz w:val="28"/>
          <w:szCs w:val="28"/>
        </w:rPr>
      </w:pPr>
    </w:p>
    <w:p w:rsidR="0099347B" w:rsidRPr="00FA14FE" w:rsidRDefault="0099347B" w:rsidP="0099347B">
      <w:pPr>
        <w:tabs>
          <w:tab w:val="left" w:pos="1255"/>
        </w:tabs>
        <w:spacing w:after="0" w:line="240" w:lineRule="auto"/>
        <w:jc w:val="both"/>
        <w:rPr>
          <w:rFonts w:ascii="Times New Roman" w:hAnsi="Times New Roman" w:cs="Times New Roman"/>
          <w:b/>
          <w:sz w:val="28"/>
          <w:szCs w:val="28"/>
        </w:rPr>
      </w:pPr>
      <w:r w:rsidRPr="00FA14FE">
        <w:rPr>
          <w:rFonts w:ascii="Times New Roman" w:hAnsi="Times New Roman" w:cs="Times New Roman"/>
          <w:b/>
          <w:sz w:val="28"/>
          <w:szCs w:val="28"/>
        </w:rPr>
        <w:t>Задание 5. Исправьте ошибки, связанные с неправильным употреблением союзного слова который и с нарушением порядка слов в сложном предложении. Укажите предложения, в которых возникает двусмысленность высказывания.</w:t>
      </w:r>
    </w:p>
    <w:p w:rsidR="0099347B" w:rsidRDefault="0099347B" w:rsidP="0099347B">
      <w:pPr>
        <w:tabs>
          <w:tab w:val="left" w:pos="1255"/>
        </w:tabs>
        <w:spacing w:after="0" w:line="240" w:lineRule="auto"/>
        <w:jc w:val="both"/>
        <w:rPr>
          <w:rFonts w:ascii="Times New Roman" w:hAnsi="Times New Roman" w:cs="Times New Roman"/>
          <w:sz w:val="28"/>
          <w:szCs w:val="28"/>
        </w:rPr>
      </w:pPr>
      <w:r w:rsidRPr="00FC774B">
        <w:rPr>
          <w:rFonts w:ascii="Times New Roman" w:hAnsi="Times New Roman" w:cs="Times New Roman"/>
          <w:sz w:val="28"/>
          <w:szCs w:val="28"/>
        </w:rPr>
        <w:t xml:space="preserve">1. На заводе будет оборудован специальный цех с постоянной температурой и влажностью воздуха, в котором намечается вести сборку станков высокой прочности. 2. При всех сварочных работах с фторопластами необходимым условием является сильная вентиляция, ввиду ядовитости газов, развивающихся при частичном разложении фторопласта, которого трудно избежать полностью при сварке. 3. Были рассмотрены проекты Гипрокаучука и других институтов, которые нуждаются в значительной переделке. 4. Исключением остается производство синтетического волокна, которое продолжает развиваться быстрыми темпами. 5. Электронная вычислительная техника приобретает все большее значение в связи с огромным масштабом работ по автоматизации производственных процессов, которые проводятся в стране. 6. Образец при испытании помещается в специальную герметическую камеру, охлаждаемую водой, из которой производится откачка газа до высокого вакуума. 7. Такие насосы имеют одностороннее уплотнение (со </w:t>
      </w:r>
      <w:r w:rsidRPr="00FC774B">
        <w:rPr>
          <w:rFonts w:ascii="Times New Roman" w:hAnsi="Times New Roman" w:cs="Times New Roman"/>
          <w:sz w:val="28"/>
          <w:szCs w:val="28"/>
        </w:rPr>
        <w:lastRenderedPageBreak/>
        <w:t>стороны входа жидкости в колесо), в которых осевая сила воспринимается шарико-подшипниками.</w:t>
      </w:r>
    </w:p>
    <w:p w:rsidR="0099347B" w:rsidRDefault="0099347B" w:rsidP="0099347B">
      <w:pPr>
        <w:tabs>
          <w:tab w:val="left" w:pos="1255"/>
        </w:tabs>
        <w:spacing w:after="0" w:line="240" w:lineRule="auto"/>
        <w:jc w:val="both"/>
        <w:rPr>
          <w:rFonts w:ascii="Times New Roman" w:hAnsi="Times New Roman" w:cs="Times New Roman"/>
          <w:sz w:val="28"/>
          <w:szCs w:val="28"/>
        </w:rPr>
      </w:pPr>
    </w:p>
    <w:p w:rsidR="0099347B" w:rsidRPr="00FA14FE" w:rsidRDefault="0099347B" w:rsidP="0099347B">
      <w:pPr>
        <w:tabs>
          <w:tab w:val="left" w:pos="1255"/>
        </w:tabs>
        <w:spacing w:after="0" w:line="240" w:lineRule="auto"/>
        <w:jc w:val="both"/>
        <w:rPr>
          <w:rFonts w:ascii="Times New Roman" w:hAnsi="Times New Roman" w:cs="Times New Roman"/>
          <w:b/>
          <w:sz w:val="28"/>
          <w:szCs w:val="28"/>
        </w:rPr>
      </w:pPr>
      <w:r w:rsidRPr="00FA14FE">
        <w:rPr>
          <w:rFonts w:ascii="Times New Roman" w:hAnsi="Times New Roman" w:cs="Times New Roman"/>
          <w:b/>
          <w:sz w:val="28"/>
          <w:szCs w:val="28"/>
        </w:rPr>
        <w:t>Задание 6. Выберите правильные варианты оформления нумерованных и маркированных списков:</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sectPr w:rsidR="0099347B" w:rsidRPr="00332724" w:rsidSect="0099347B">
          <w:type w:val="continuous"/>
          <w:pgSz w:w="11906" w:h="16838"/>
          <w:pgMar w:top="1134" w:right="850" w:bottom="1134" w:left="1701" w:header="708" w:footer="708" w:gutter="0"/>
          <w:cols w:space="708"/>
          <w:docGrid w:linePitch="360"/>
        </w:sectPr>
      </w:pPr>
    </w:p>
    <w:p w:rsidR="0099347B" w:rsidRPr="00FA14FE"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I</w:t>
      </w:r>
    </w:p>
    <w:p w:rsidR="0099347B" w:rsidRPr="00FA14FE"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Xxxxxxxxxxxxxxxxxxxx</w:t>
      </w:r>
      <w:r w:rsidRPr="00FA14FE">
        <w:rPr>
          <w:rFonts w:ascii="Times New Roman" w:hAnsi="Times New Roman" w:cs="Times New Roman"/>
          <w:sz w:val="28"/>
          <w:szCs w:val="28"/>
        </w:rPr>
        <w:t>:</w:t>
      </w:r>
    </w:p>
    <w:p w:rsidR="0099347B" w:rsidRPr="00FA14FE" w:rsidRDefault="0099347B" w:rsidP="0099347B">
      <w:pPr>
        <w:tabs>
          <w:tab w:val="left" w:pos="1255"/>
        </w:tabs>
        <w:spacing w:after="0" w:line="240" w:lineRule="auto"/>
        <w:jc w:val="both"/>
        <w:rPr>
          <w:rFonts w:ascii="Times New Roman" w:hAnsi="Times New Roman" w:cs="Times New Roman"/>
          <w:sz w:val="28"/>
          <w:szCs w:val="28"/>
        </w:rPr>
      </w:pPr>
      <w:r w:rsidRPr="00FA14FE">
        <w:rPr>
          <w:rFonts w:ascii="Times New Roman" w:hAnsi="Times New Roman" w:cs="Times New Roman"/>
          <w:sz w:val="28"/>
          <w:szCs w:val="28"/>
        </w:rPr>
        <w:t xml:space="preserve">1) </w:t>
      </w:r>
      <w:r>
        <w:rPr>
          <w:rFonts w:ascii="Times New Roman" w:hAnsi="Times New Roman" w:cs="Times New Roman"/>
          <w:sz w:val="28"/>
          <w:szCs w:val="28"/>
          <w:lang w:val="en-US"/>
        </w:rPr>
        <w:t>xxxxx</w:t>
      </w:r>
      <w:r w:rsidRPr="00FA14FE">
        <w:rPr>
          <w:rFonts w:ascii="Times New Roman" w:hAnsi="Times New Roman" w:cs="Times New Roman"/>
          <w:sz w:val="28"/>
          <w:szCs w:val="28"/>
        </w:rPr>
        <w:t>,</w:t>
      </w:r>
    </w:p>
    <w:p w:rsidR="0099347B" w:rsidRPr="00FA14FE" w:rsidRDefault="0099347B" w:rsidP="0099347B">
      <w:pPr>
        <w:tabs>
          <w:tab w:val="left" w:pos="1255"/>
        </w:tabs>
        <w:spacing w:after="0" w:line="240" w:lineRule="auto"/>
        <w:jc w:val="both"/>
        <w:rPr>
          <w:rFonts w:ascii="Times New Roman" w:hAnsi="Times New Roman" w:cs="Times New Roman"/>
          <w:sz w:val="28"/>
          <w:szCs w:val="28"/>
        </w:rPr>
      </w:pPr>
      <w:r w:rsidRPr="00FA14FE">
        <w:rPr>
          <w:rFonts w:ascii="Times New Roman" w:hAnsi="Times New Roman" w:cs="Times New Roman"/>
          <w:sz w:val="28"/>
          <w:szCs w:val="28"/>
        </w:rPr>
        <w:t xml:space="preserve">2) </w:t>
      </w:r>
      <w:r>
        <w:rPr>
          <w:rFonts w:ascii="Times New Roman" w:hAnsi="Times New Roman" w:cs="Times New Roman"/>
          <w:sz w:val="28"/>
          <w:szCs w:val="28"/>
          <w:lang w:val="en-US"/>
        </w:rPr>
        <w:t>xxxxx</w:t>
      </w:r>
      <w:r w:rsidRPr="00FA14FE">
        <w:rPr>
          <w:rFonts w:ascii="Times New Roman" w:hAnsi="Times New Roman" w:cs="Times New Roman"/>
          <w:sz w:val="28"/>
          <w:szCs w:val="28"/>
        </w:rPr>
        <w:t>,</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r w:rsidRPr="00FA14FE">
        <w:rPr>
          <w:rFonts w:ascii="Times New Roman" w:hAnsi="Times New Roman" w:cs="Times New Roman"/>
          <w:sz w:val="28"/>
          <w:szCs w:val="28"/>
        </w:rPr>
        <w:t xml:space="preserve">3) </w:t>
      </w:r>
      <w:r>
        <w:rPr>
          <w:rFonts w:ascii="Times New Roman" w:hAnsi="Times New Roman" w:cs="Times New Roman"/>
          <w:sz w:val="28"/>
          <w:szCs w:val="28"/>
          <w:lang w:val="en-US"/>
        </w:rPr>
        <w:t>xxxxx</w:t>
      </w:r>
      <w:r w:rsidRPr="00FA14FE">
        <w:rPr>
          <w:rFonts w:ascii="Times New Roman" w:hAnsi="Times New Roman" w:cs="Times New Roman"/>
          <w:sz w:val="28"/>
          <w:szCs w:val="28"/>
        </w:rPr>
        <w:t xml:space="preserve">. </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p>
    <w:p w:rsidR="0099347B" w:rsidRPr="0038232F"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II</w:t>
      </w:r>
    </w:p>
    <w:p w:rsidR="0099347B" w:rsidRPr="0038232F"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Xxxxxxxxxxxxxxxxxxxx</w:t>
      </w:r>
      <w:r w:rsidRPr="0038232F">
        <w:rPr>
          <w:rFonts w:ascii="Times New Roman" w:hAnsi="Times New Roman" w:cs="Times New Roman"/>
          <w:sz w:val="28"/>
          <w:szCs w:val="28"/>
        </w:rPr>
        <w:t>.</w:t>
      </w:r>
    </w:p>
    <w:p w:rsidR="0099347B" w:rsidRPr="00FA14FE" w:rsidRDefault="0099347B" w:rsidP="0099347B">
      <w:pPr>
        <w:tabs>
          <w:tab w:val="left" w:pos="1255"/>
        </w:tabs>
        <w:spacing w:after="0" w:line="240" w:lineRule="auto"/>
        <w:jc w:val="both"/>
        <w:rPr>
          <w:rFonts w:ascii="Times New Roman" w:hAnsi="Times New Roman" w:cs="Times New Roman"/>
          <w:sz w:val="28"/>
          <w:szCs w:val="28"/>
        </w:rPr>
      </w:pPr>
      <w:r w:rsidRPr="00FA14FE">
        <w:rPr>
          <w:rFonts w:ascii="Times New Roman" w:hAnsi="Times New Roman" w:cs="Times New Roman"/>
          <w:sz w:val="28"/>
          <w:szCs w:val="28"/>
        </w:rPr>
        <w:t xml:space="preserve">1) </w:t>
      </w:r>
      <w:r>
        <w:rPr>
          <w:rFonts w:ascii="Times New Roman" w:hAnsi="Times New Roman" w:cs="Times New Roman"/>
          <w:sz w:val="28"/>
          <w:szCs w:val="28"/>
          <w:lang w:val="en-US"/>
        </w:rPr>
        <w:t>xxxxx</w:t>
      </w:r>
      <w:r w:rsidRPr="00FA14FE">
        <w:rPr>
          <w:rFonts w:ascii="Times New Roman" w:hAnsi="Times New Roman" w:cs="Times New Roman"/>
          <w:sz w:val="28"/>
          <w:szCs w:val="28"/>
        </w:rPr>
        <w:t>,</w:t>
      </w:r>
    </w:p>
    <w:p w:rsidR="0099347B" w:rsidRPr="00FA14FE" w:rsidRDefault="0099347B" w:rsidP="0099347B">
      <w:pPr>
        <w:tabs>
          <w:tab w:val="left" w:pos="1255"/>
        </w:tabs>
        <w:spacing w:after="0" w:line="240" w:lineRule="auto"/>
        <w:jc w:val="both"/>
        <w:rPr>
          <w:rFonts w:ascii="Times New Roman" w:hAnsi="Times New Roman" w:cs="Times New Roman"/>
          <w:sz w:val="28"/>
          <w:szCs w:val="28"/>
        </w:rPr>
      </w:pPr>
      <w:r w:rsidRPr="00FA14FE">
        <w:rPr>
          <w:rFonts w:ascii="Times New Roman" w:hAnsi="Times New Roman" w:cs="Times New Roman"/>
          <w:sz w:val="28"/>
          <w:szCs w:val="28"/>
        </w:rPr>
        <w:t xml:space="preserve">2) </w:t>
      </w:r>
      <w:r>
        <w:rPr>
          <w:rFonts w:ascii="Times New Roman" w:hAnsi="Times New Roman" w:cs="Times New Roman"/>
          <w:sz w:val="28"/>
          <w:szCs w:val="28"/>
          <w:lang w:val="en-US"/>
        </w:rPr>
        <w:t>xxxxx</w:t>
      </w:r>
      <w:r w:rsidRPr="00FA14FE">
        <w:rPr>
          <w:rFonts w:ascii="Times New Roman" w:hAnsi="Times New Roman" w:cs="Times New Roman"/>
          <w:sz w:val="28"/>
          <w:szCs w:val="28"/>
        </w:rPr>
        <w:t>,</w:t>
      </w:r>
    </w:p>
    <w:p w:rsidR="0099347B" w:rsidRPr="0038232F" w:rsidRDefault="0099347B" w:rsidP="0099347B">
      <w:pPr>
        <w:tabs>
          <w:tab w:val="left" w:pos="1255"/>
        </w:tabs>
        <w:spacing w:after="0" w:line="240" w:lineRule="auto"/>
        <w:jc w:val="both"/>
        <w:rPr>
          <w:rFonts w:ascii="Times New Roman" w:hAnsi="Times New Roman" w:cs="Times New Roman"/>
          <w:sz w:val="28"/>
          <w:szCs w:val="28"/>
        </w:rPr>
      </w:pPr>
    </w:p>
    <w:p w:rsidR="0099347B" w:rsidRPr="00EC7C50"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III</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Xxxxxxxxxxxxxxxxxxxx</w:t>
      </w:r>
      <w:r w:rsidRPr="00332724">
        <w:rPr>
          <w:rFonts w:ascii="Times New Roman" w:hAnsi="Times New Roman" w:cs="Times New Roman"/>
          <w:sz w:val="28"/>
          <w:szCs w:val="28"/>
        </w:rPr>
        <w:t>.</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r w:rsidRPr="00332724">
        <w:rPr>
          <w:rFonts w:ascii="Times New Roman" w:hAnsi="Times New Roman" w:cs="Times New Roman"/>
          <w:sz w:val="28"/>
          <w:szCs w:val="28"/>
        </w:rPr>
        <w:t xml:space="preserve">1. </w:t>
      </w:r>
      <w:r>
        <w:rPr>
          <w:rFonts w:ascii="Times New Roman" w:hAnsi="Times New Roman" w:cs="Times New Roman"/>
          <w:sz w:val="28"/>
          <w:szCs w:val="28"/>
          <w:lang w:val="en-US"/>
        </w:rPr>
        <w:t>xxxxx</w:t>
      </w:r>
      <w:r w:rsidRPr="00332724">
        <w:rPr>
          <w:rFonts w:ascii="Times New Roman" w:hAnsi="Times New Roman" w:cs="Times New Roman"/>
          <w:sz w:val="28"/>
          <w:szCs w:val="28"/>
        </w:rPr>
        <w:t>,</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r w:rsidRPr="00332724">
        <w:rPr>
          <w:rFonts w:ascii="Times New Roman" w:hAnsi="Times New Roman" w:cs="Times New Roman"/>
          <w:sz w:val="28"/>
          <w:szCs w:val="28"/>
        </w:rPr>
        <w:t xml:space="preserve">2. </w:t>
      </w:r>
      <w:r>
        <w:rPr>
          <w:rFonts w:ascii="Times New Roman" w:hAnsi="Times New Roman" w:cs="Times New Roman"/>
          <w:sz w:val="28"/>
          <w:szCs w:val="28"/>
          <w:lang w:val="en-US"/>
        </w:rPr>
        <w:t>xxxxx</w:t>
      </w:r>
      <w:r w:rsidRPr="00332724">
        <w:rPr>
          <w:rFonts w:ascii="Times New Roman" w:hAnsi="Times New Roman" w:cs="Times New Roman"/>
          <w:sz w:val="28"/>
          <w:szCs w:val="28"/>
        </w:rPr>
        <w:t>,</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r w:rsidRPr="00332724">
        <w:rPr>
          <w:rFonts w:ascii="Times New Roman" w:hAnsi="Times New Roman" w:cs="Times New Roman"/>
          <w:sz w:val="28"/>
          <w:szCs w:val="28"/>
        </w:rPr>
        <w:t xml:space="preserve">3. </w:t>
      </w:r>
      <w:r>
        <w:rPr>
          <w:rFonts w:ascii="Times New Roman" w:hAnsi="Times New Roman" w:cs="Times New Roman"/>
          <w:sz w:val="28"/>
          <w:szCs w:val="28"/>
          <w:lang w:val="en-US"/>
        </w:rPr>
        <w:t>xxxxx</w:t>
      </w:r>
      <w:r w:rsidRPr="00332724">
        <w:rPr>
          <w:rFonts w:ascii="Times New Roman" w:hAnsi="Times New Roman" w:cs="Times New Roman"/>
          <w:sz w:val="28"/>
          <w:szCs w:val="28"/>
        </w:rPr>
        <w:t xml:space="preserve">. </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p>
    <w:p w:rsidR="0099347B" w:rsidRDefault="0099347B" w:rsidP="0099347B">
      <w:pPr>
        <w:tabs>
          <w:tab w:val="left" w:pos="1255"/>
        </w:tabs>
        <w:spacing w:after="0" w:line="240" w:lineRule="auto"/>
        <w:jc w:val="both"/>
        <w:rPr>
          <w:rFonts w:ascii="Times New Roman" w:hAnsi="Times New Roman" w:cs="Times New Roman"/>
          <w:sz w:val="28"/>
          <w:szCs w:val="28"/>
        </w:rPr>
      </w:pPr>
    </w:p>
    <w:p w:rsidR="0099347B" w:rsidRDefault="0099347B" w:rsidP="0099347B">
      <w:pPr>
        <w:tabs>
          <w:tab w:val="left" w:pos="1255"/>
        </w:tabs>
        <w:spacing w:after="0" w:line="240" w:lineRule="auto"/>
        <w:jc w:val="both"/>
        <w:rPr>
          <w:rFonts w:ascii="Times New Roman" w:hAnsi="Times New Roman" w:cs="Times New Roman"/>
          <w:sz w:val="28"/>
          <w:szCs w:val="28"/>
        </w:rPr>
      </w:pPr>
    </w:p>
    <w:p w:rsidR="0099347B" w:rsidRPr="00EC7C50" w:rsidRDefault="0099347B" w:rsidP="0099347B">
      <w:pPr>
        <w:tabs>
          <w:tab w:val="left" w:pos="1255"/>
        </w:tabs>
        <w:spacing w:after="0" w:line="240" w:lineRule="auto"/>
        <w:jc w:val="both"/>
        <w:rPr>
          <w:rFonts w:ascii="Times New Roman" w:hAnsi="Times New Roman" w:cs="Times New Roman"/>
          <w:sz w:val="28"/>
          <w:szCs w:val="28"/>
        </w:rPr>
      </w:pPr>
      <w:r w:rsidRPr="00EC7C50">
        <w:rPr>
          <w:rFonts w:ascii="Times New Roman" w:hAnsi="Times New Roman" w:cs="Times New Roman"/>
          <w:sz w:val="28"/>
          <w:szCs w:val="28"/>
        </w:rPr>
        <w:t xml:space="preserve"> </w:t>
      </w:r>
    </w:p>
    <w:p w:rsidR="0099347B" w:rsidRPr="00EC7C50" w:rsidRDefault="0099347B" w:rsidP="0099347B">
      <w:pPr>
        <w:tabs>
          <w:tab w:val="left" w:pos="1255"/>
        </w:tabs>
        <w:spacing w:after="0" w:line="240" w:lineRule="auto"/>
        <w:jc w:val="both"/>
        <w:rPr>
          <w:rFonts w:ascii="Times New Roman" w:hAnsi="Times New Roman" w:cs="Times New Roman"/>
          <w:sz w:val="28"/>
          <w:szCs w:val="28"/>
        </w:rPr>
      </w:pPr>
    </w:p>
    <w:p w:rsidR="0099347B" w:rsidRPr="00EC7C50"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IV</w:t>
      </w:r>
      <w:r w:rsidRPr="00EC7C50">
        <w:rPr>
          <w:rFonts w:ascii="Times New Roman" w:hAnsi="Times New Roman" w:cs="Times New Roman"/>
          <w:sz w:val="28"/>
          <w:szCs w:val="28"/>
        </w:rPr>
        <w:t xml:space="preserve"> </w:t>
      </w:r>
      <w:r>
        <w:rPr>
          <w:rFonts w:ascii="Times New Roman" w:hAnsi="Times New Roman" w:cs="Times New Roman"/>
          <w:sz w:val="28"/>
          <w:szCs w:val="28"/>
          <w:lang w:val="en-US"/>
        </w:rPr>
        <w:t>Xxxxxxxxxxxxxxxxxxxx</w:t>
      </w:r>
      <w:r w:rsidRPr="00EC7C50">
        <w:rPr>
          <w:rFonts w:ascii="Times New Roman" w:hAnsi="Times New Roman" w:cs="Times New Roman"/>
          <w:sz w:val="28"/>
          <w:szCs w:val="28"/>
        </w:rPr>
        <w:t>.</w:t>
      </w:r>
    </w:p>
    <w:p w:rsidR="0099347B" w:rsidRPr="00EC7C50" w:rsidRDefault="0099347B" w:rsidP="0099347B">
      <w:pPr>
        <w:tabs>
          <w:tab w:val="left" w:pos="1255"/>
        </w:tabs>
        <w:spacing w:after="0" w:line="240" w:lineRule="auto"/>
        <w:jc w:val="both"/>
        <w:rPr>
          <w:rFonts w:ascii="Times New Roman" w:hAnsi="Times New Roman" w:cs="Times New Roman"/>
          <w:sz w:val="28"/>
          <w:szCs w:val="28"/>
        </w:rPr>
      </w:pPr>
      <w:r w:rsidRPr="00EC7C50">
        <w:rPr>
          <w:rFonts w:ascii="Times New Roman" w:hAnsi="Times New Roman" w:cs="Times New Roman"/>
          <w:sz w:val="28"/>
          <w:szCs w:val="28"/>
        </w:rPr>
        <w:t xml:space="preserve">1. </w:t>
      </w:r>
      <w:r>
        <w:rPr>
          <w:rFonts w:ascii="Times New Roman" w:hAnsi="Times New Roman" w:cs="Times New Roman"/>
          <w:sz w:val="28"/>
          <w:szCs w:val="28"/>
          <w:lang w:val="en-US"/>
        </w:rPr>
        <w:t>Xxxxx</w:t>
      </w:r>
      <w:r w:rsidRPr="00EC7C50">
        <w:rPr>
          <w:rFonts w:ascii="Times New Roman" w:hAnsi="Times New Roman" w:cs="Times New Roman"/>
          <w:sz w:val="28"/>
          <w:szCs w:val="28"/>
        </w:rPr>
        <w:t>,</w:t>
      </w:r>
    </w:p>
    <w:p w:rsidR="0099347B" w:rsidRPr="00EC7C50" w:rsidRDefault="0099347B" w:rsidP="0099347B">
      <w:pPr>
        <w:tabs>
          <w:tab w:val="left" w:pos="1255"/>
        </w:tabs>
        <w:spacing w:after="0" w:line="240" w:lineRule="auto"/>
        <w:jc w:val="both"/>
        <w:rPr>
          <w:rFonts w:ascii="Times New Roman" w:hAnsi="Times New Roman" w:cs="Times New Roman"/>
          <w:sz w:val="28"/>
          <w:szCs w:val="28"/>
        </w:rPr>
      </w:pPr>
      <w:r w:rsidRPr="00EC7C50">
        <w:rPr>
          <w:rFonts w:ascii="Times New Roman" w:hAnsi="Times New Roman" w:cs="Times New Roman"/>
          <w:sz w:val="28"/>
          <w:szCs w:val="28"/>
        </w:rPr>
        <w:t xml:space="preserve">2. </w:t>
      </w:r>
      <w:r>
        <w:rPr>
          <w:rFonts w:ascii="Times New Roman" w:hAnsi="Times New Roman" w:cs="Times New Roman"/>
          <w:sz w:val="28"/>
          <w:szCs w:val="28"/>
          <w:lang w:val="en-US"/>
        </w:rPr>
        <w:t>Xxxxx</w:t>
      </w:r>
      <w:r w:rsidRPr="00EC7C50">
        <w:rPr>
          <w:rFonts w:ascii="Times New Roman" w:hAnsi="Times New Roman" w:cs="Times New Roman"/>
          <w:sz w:val="28"/>
          <w:szCs w:val="28"/>
        </w:rPr>
        <w:t>,</w:t>
      </w:r>
    </w:p>
    <w:p w:rsidR="0099347B" w:rsidRPr="00EC7C50" w:rsidRDefault="0099347B" w:rsidP="0099347B">
      <w:pPr>
        <w:tabs>
          <w:tab w:val="left" w:pos="1255"/>
        </w:tabs>
        <w:spacing w:after="0" w:line="240" w:lineRule="auto"/>
        <w:jc w:val="both"/>
        <w:rPr>
          <w:rFonts w:ascii="Times New Roman" w:hAnsi="Times New Roman" w:cs="Times New Roman"/>
          <w:sz w:val="28"/>
          <w:szCs w:val="28"/>
        </w:rPr>
      </w:pPr>
      <w:r w:rsidRPr="00EC7C50">
        <w:rPr>
          <w:rFonts w:ascii="Times New Roman" w:hAnsi="Times New Roman" w:cs="Times New Roman"/>
          <w:sz w:val="28"/>
          <w:szCs w:val="28"/>
        </w:rPr>
        <w:t xml:space="preserve">3. </w:t>
      </w:r>
      <w:r>
        <w:rPr>
          <w:rFonts w:ascii="Times New Roman" w:hAnsi="Times New Roman" w:cs="Times New Roman"/>
          <w:sz w:val="28"/>
          <w:szCs w:val="28"/>
          <w:lang w:val="en-US"/>
        </w:rPr>
        <w:t>Xxxxx</w:t>
      </w:r>
      <w:r w:rsidRPr="00EC7C50">
        <w:rPr>
          <w:rFonts w:ascii="Times New Roman" w:hAnsi="Times New Roman" w:cs="Times New Roman"/>
          <w:sz w:val="28"/>
          <w:szCs w:val="28"/>
        </w:rPr>
        <w:t xml:space="preserve">. </w:t>
      </w:r>
    </w:p>
    <w:p w:rsidR="0099347B" w:rsidRPr="00EC7C50" w:rsidRDefault="0099347B" w:rsidP="0099347B">
      <w:pPr>
        <w:tabs>
          <w:tab w:val="left" w:pos="1255"/>
        </w:tabs>
        <w:spacing w:after="0" w:line="240" w:lineRule="auto"/>
        <w:jc w:val="both"/>
        <w:rPr>
          <w:rFonts w:ascii="Times New Roman" w:hAnsi="Times New Roman" w:cs="Times New Roman"/>
          <w:sz w:val="28"/>
          <w:szCs w:val="28"/>
        </w:rPr>
      </w:pPr>
    </w:p>
    <w:p w:rsidR="0099347B" w:rsidRPr="00EC7C50"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IV</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Xxxxxxxxxxxxxxxxxxxx</w:t>
      </w:r>
      <w:r w:rsidRPr="00332724">
        <w:rPr>
          <w:rFonts w:ascii="Times New Roman" w:hAnsi="Times New Roman" w:cs="Times New Roman"/>
          <w:sz w:val="28"/>
          <w:szCs w:val="28"/>
        </w:rPr>
        <w:t>.</w:t>
      </w: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r w:rsidRPr="00332724">
        <w:rPr>
          <w:rFonts w:ascii="Times New Roman" w:hAnsi="Times New Roman" w:cs="Times New Roman"/>
          <w:sz w:val="28"/>
          <w:szCs w:val="28"/>
        </w:rPr>
        <w:t xml:space="preserve">1. </w:t>
      </w:r>
      <w:r>
        <w:rPr>
          <w:rFonts w:ascii="Times New Roman" w:hAnsi="Times New Roman" w:cs="Times New Roman"/>
          <w:sz w:val="28"/>
          <w:szCs w:val="28"/>
          <w:lang w:val="en-US"/>
        </w:rPr>
        <w:t>Xxxxx</w:t>
      </w:r>
      <w:r w:rsidRPr="00332724">
        <w:rPr>
          <w:rFonts w:ascii="Times New Roman" w:hAnsi="Times New Roman" w:cs="Times New Roman"/>
          <w:sz w:val="28"/>
          <w:szCs w:val="28"/>
        </w:rPr>
        <w:t>.</w:t>
      </w:r>
    </w:p>
    <w:p w:rsidR="0099347B" w:rsidRPr="0038232F" w:rsidRDefault="0099347B" w:rsidP="0099347B">
      <w:pPr>
        <w:tabs>
          <w:tab w:val="left" w:pos="1255"/>
        </w:tabs>
        <w:spacing w:after="0" w:line="240" w:lineRule="auto"/>
        <w:jc w:val="both"/>
        <w:rPr>
          <w:rFonts w:ascii="Times New Roman" w:hAnsi="Times New Roman" w:cs="Times New Roman"/>
          <w:sz w:val="28"/>
          <w:szCs w:val="28"/>
        </w:rPr>
      </w:pPr>
      <w:r w:rsidRPr="0038232F">
        <w:rPr>
          <w:rFonts w:ascii="Times New Roman" w:hAnsi="Times New Roman" w:cs="Times New Roman"/>
          <w:sz w:val="28"/>
          <w:szCs w:val="28"/>
        </w:rPr>
        <w:t xml:space="preserve">2. </w:t>
      </w:r>
      <w:r>
        <w:rPr>
          <w:rFonts w:ascii="Times New Roman" w:hAnsi="Times New Roman" w:cs="Times New Roman"/>
          <w:sz w:val="28"/>
          <w:szCs w:val="28"/>
          <w:lang w:val="en-US"/>
        </w:rPr>
        <w:t>Xxxxx</w:t>
      </w:r>
      <w:r w:rsidRPr="0038232F">
        <w:rPr>
          <w:rFonts w:ascii="Times New Roman" w:hAnsi="Times New Roman" w:cs="Times New Roman"/>
          <w:sz w:val="28"/>
          <w:szCs w:val="28"/>
        </w:rPr>
        <w:t>.</w:t>
      </w:r>
    </w:p>
    <w:p w:rsidR="0099347B" w:rsidRPr="0099347B" w:rsidRDefault="0099347B" w:rsidP="0099347B">
      <w:pPr>
        <w:tabs>
          <w:tab w:val="left" w:pos="1255"/>
        </w:tabs>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 xml:space="preserve">3. </w:t>
      </w:r>
      <w:r>
        <w:rPr>
          <w:rFonts w:ascii="Times New Roman" w:hAnsi="Times New Roman" w:cs="Times New Roman"/>
          <w:sz w:val="28"/>
          <w:szCs w:val="28"/>
          <w:lang w:val="en-US"/>
        </w:rPr>
        <w:t>Xxxxx</w:t>
      </w:r>
      <w:r w:rsidRPr="0099347B">
        <w:rPr>
          <w:rFonts w:ascii="Times New Roman" w:hAnsi="Times New Roman" w:cs="Times New Roman"/>
          <w:sz w:val="28"/>
          <w:szCs w:val="28"/>
        </w:rPr>
        <w:t xml:space="preserve">. </w:t>
      </w:r>
    </w:p>
    <w:p w:rsidR="0099347B" w:rsidRPr="0099347B" w:rsidRDefault="0099347B" w:rsidP="0099347B">
      <w:pPr>
        <w:tabs>
          <w:tab w:val="left" w:pos="1255"/>
        </w:tabs>
        <w:spacing w:after="0" w:line="240" w:lineRule="auto"/>
        <w:jc w:val="both"/>
        <w:rPr>
          <w:rFonts w:ascii="Times New Roman" w:hAnsi="Times New Roman" w:cs="Times New Roman"/>
          <w:sz w:val="28"/>
          <w:szCs w:val="28"/>
        </w:rPr>
        <w:sectPr w:rsidR="0099347B" w:rsidRPr="0099347B" w:rsidSect="0099347B">
          <w:type w:val="continuous"/>
          <w:pgSz w:w="11906" w:h="16838"/>
          <w:pgMar w:top="1134" w:right="850" w:bottom="1134" w:left="1701" w:header="708" w:footer="708" w:gutter="0"/>
          <w:cols w:num="3" w:space="708"/>
          <w:docGrid w:linePitch="360"/>
        </w:sectPr>
      </w:pPr>
    </w:p>
    <w:p w:rsidR="0099347B" w:rsidRPr="00332724" w:rsidRDefault="0099347B" w:rsidP="0099347B">
      <w:pPr>
        <w:tabs>
          <w:tab w:val="left" w:pos="1255"/>
        </w:tabs>
        <w:spacing w:after="0" w:line="240" w:lineRule="auto"/>
        <w:jc w:val="both"/>
        <w:rPr>
          <w:rFonts w:ascii="Times New Roman" w:hAnsi="Times New Roman" w:cs="Times New Roman"/>
          <w:sz w:val="28"/>
          <w:szCs w:val="28"/>
        </w:rPr>
      </w:pPr>
      <w:r w:rsidRPr="00332724">
        <w:rPr>
          <w:rFonts w:ascii="Times New Roman" w:hAnsi="Times New Roman" w:cs="Times New Roman"/>
          <w:sz w:val="28"/>
          <w:szCs w:val="28"/>
        </w:rPr>
        <w:lastRenderedPageBreak/>
        <w:t xml:space="preserve">3) </w:t>
      </w:r>
      <w:r>
        <w:rPr>
          <w:rFonts w:ascii="Times New Roman" w:hAnsi="Times New Roman" w:cs="Times New Roman"/>
          <w:sz w:val="28"/>
          <w:szCs w:val="28"/>
          <w:lang w:val="en-US"/>
        </w:rPr>
        <w:t>xxxxx</w:t>
      </w:r>
      <w:r w:rsidRPr="00332724">
        <w:rPr>
          <w:rFonts w:ascii="Times New Roman" w:hAnsi="Times New Roman" w:cs="Times New Roman"/>
          <w:sz w:val="28"/>
          <w:szCs w:val="28"/>
        </w:rPr>
        <w:t xml:space="preserve">. </w:t>
      </w:r>
    </w:p>
    <w:p w:rsidR="0099347B" w:rsidRPr="00332724" w:rsidRDefault="0099347B" w:rsidP="0099347B">
      <w:pPr>
        <w:tabs>
          <w:tab w:val="left" w:pos="1255"/>
        </w:tabs>
        <w:spacing w:after="0" w:line="240" w:lineRule="auto"/>
        <w:jc w:val="both"/>
        <w:rPr>
          <w:rFonts w:ascii="Times New Roman" w:hAnsi="Times New Roman" w:cs="Times New Roman"/>
          <w:b/>
          <w:sz w:val="28"/>
          <w:szCs w:val="28"/>
        </w:rPr>
      </w:pPr>
    </w:p>
    <w:p w:rsidR="0099347B" w:rsidRPr="00EC7C50" w:rsidRDefault="0099347B" w:rsidP="0099347B">
      <w:pPr>
        <w:tabs>
          <w:tab w:val="left" w:pos="1255"/>
        </w:tabs>
        <w:spacing w:after="0" w:line="240" w:lineRule="auto"/>
        <w:jc w:val="both"/>
        <w:rPr>
          <w:rFonts w:ascii="Times New Roman" w:hAnsi="Times New Roman" w:cs="Times New Roman"/>
          <w:b/>
          <w:sz w:val="28"/>
          <w:szCs w:val="28"/>
        </w:rPr>
      </w:pPr>
      <w:r w:rsidRPr="00EC7C50">
        <w:rPr>
          <w:rFonts w:ascii="Times New Roman" w:hAnsi="Times New Roman" w:cs="Times New Roman"/>
          <w:b/>
          <w:sz w:val="28"/>
          <w:szCs w:val="28"/>
        </w:rPr>
        <w:t>Задание</w:t>
      </w:r>
      <w:r w:rsidRPr="00332724">
        <w:rPr>
          <w:rFonts w:ascii="Times New Roman" w:hAnsi="Times New Roman" w:cs="Times New Roman"/>
          <w:b/>
          <w:sz w:val="28"/>
          <w:szCs w:val="28"/>
        </w:rPr>
        <w:t xml:space="preserve"> 7. </w:t>
      </w:r>
      <w:r w:rsidRPr="00EC7C50">
        <w:rPr>
          <w:rFonts w:ascii="Times New Roman" w:hAnsi="Times New Roman" w:cs="Times New Roman"/>
          <w:b/>
          <w:sz w:val="28"/>
          <w:szCs w:val="28"/>
        </w:rPr>
        <w:t>Из двух вариантов выберите более подходящий (для научной речи).</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EA6C73">
        <w:rPr>
          <w:rFonts w:ascii="Times New Roman" w:hAnsi="Times New Roman" w:cs="Times New Roman"/>
          <w:sz w:val="28"/>
          <w:szCs w:val="28"/>
        </w:rPr>
        <w:t>«я сделал», «я рассмотрел», «автор предлагает», «автор выполнил»</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EA6C73">
        <w:rPr>
          <w:rFonts w:ascii="Times New Roman" w:hAnsi="Times New Roman" w:cs="Times New Roman"/>
          <w:sz w:val="28"/>
          <w:szCs w:val="28"/>
        </w:rPr>
        <w:t>в докладе рассмотрено», «в статье предлагается», «было обнаружено», «исследование показало, что»</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EA6C73">
        <w:rPr>
          <w:rFonts w:ascii="Times New Roman" w:hAnsi="Times New Roman" w:cs="Times New Roman"/>
          <w:sz w:val="28"/>
          <w:szCs w:val="28"/>
        </w:rPr>
        <w:t>Данный алгоритм работает так же, как работал бы секретарь, составляя отчёт</w:t>
      </w:r>
      <w:r>
        <w:rPr>
          <w:rFonts w:ascii="Times New Roman" w:hAnsi="Times New Roman" w:cs="Times New Roman"/>
          <w:sz w:val="28"/>
          <w:szCs w:val="28"/>
        </w:rPr>
        <w:t>»</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EA6C73">
        <w:rPr>
          <w:rFonts w:ascii="Times New Roman" w:hAnsi="Times New Roman" w:cs="Times New Roman"/>
          <w:sz w:val="28"/>
          <w:szCs w:val="28"/>
        </w:rPr>
        <w:t>«В основу предлагаемого метода положен модифицированный алгоритм определения дистанции Левенштейна»</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 «Считается общепризнанным», «в лингвистике широкое распространение получила точка зрения», «ряд исследователей считает, что»</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EA6C73">
        <w:rPr>
          <w:rFonts w:ascii="Times New Roman" w:hAnsi="Times New Roman" w:cs="Times New Roman"/>
          <w:sz w:val="28"/>
          <w:szCs w:val="28"/>
        </w:rPr>
        <w:t>«Как известно», «задумывались ли вы», «многие думают», «Что такое Интернет?»</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EA6C73">
        <w:rPr>
          <w:rFonts w:ascii="Times New Roman" w:hAnsi="Times New Roman" w:cs="Times New Roman"/>
          <w:sz w:val="28"/>
          <w:szCs w:val="28"/>
        </w:rPr>
        <w:t xml:space="preserve">«Интерфейс администратора», «ядро приложения», «пройти авторизацию». </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EA6C73">
        <w:rPr>
          <w:rFonts w:ascii="Times New Roman" w:hAnsi="Times New Roman" w:cs="Times New Roman"/>
          <w:sz w:val="28"/>
          <w:szCs w:val="28"/>
        </w:rPr>
        <w:t>«Админка», «движок», «залогиниться».</w:t>
      </w:r>
    </w:p>
    <w:p w:rsidR="0099347B" w:rsidRDefault="0099347B" w:rsidP="0099347B">
      <w:pPr>
        <w:tabs>
          <w:tab w:val="left" w:pos="1255"/>
        </w:tabs>
        <w:spacing w:after="0" w:line="240" w:lineRule="auto"/>
        <w:jc w:val="both"/>
        <w:rPr>
          <w:rFonts w:ascii="Times New Roman" w:hAnsi="Times New Roman" w:cs="Times New Roman"/>
          <w:sz w:val="28"/>
          <w:szCs w:val="28"/>
        </w:rPr>
      </w:pP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«Короче говоря», «одним словом», «как я заметил». </w:t>
      </w:r>
    </w:p>
    <w:p w:rsidR="0099347B" w:rsidRDefault="0099347B" w:rsidP="0099347B">
      <w:pPr>
        <w:tabs>
          <w:tab w:val="left" w:pos="12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 «Таким образом», «по нашим наблюдениям», «</w:t>
      </w:r>
      <w:r w:rsidRPr="00EA6C73">
        <w:rPr>
          <w:rFonts w:ascii="Times New Roman" w:hAnsi="Times New Roman" w:cs="Times New Roman"/>
          <w:sz w:val="28"/>
          <w:szCs w:val="28"/>
        </w:rPr>
        <w:t>Основным результатом исследования является…»</w:t>
      </w:r>
    </w:p>
    <w:p w:rsidR="00EC2EC4" w:rsidRDefault="00EC2EC4"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99347B">
      <w:pPr>
        <w:pStyle w:val="a3"/>
        <w:spacing w:before="0" w:beforeAutospacing="0" w:after="0" w:afterAutospacing="0"/>
        <w:ind w:firstLine="709"/>
        <w:jc w:val="center"/>
        <w:rPr>
          <w:b/>
          <w:bCs/>
          <w:color w:val="000000"/>
          <w:sz w:val="28"/>
          <w:szCs w:val="28"/>
        </w:rPr>
      </w:pPr>
      <w:r>
        <w:rPr>
          <w:b/>
          <w:bCs/>
          <w:color w:val="000000"/>
          <w:sz w:val="28"/>
          <w:szCs w:val="28"/>
        </w:rPr>
        <w:t>Упражнения и задания по теме</w:t>
      </w:r>
    </w:p>
    <w:p w:rsidR="0099347B" w:rsidRDefault="0099347B" w:rsidP="0099347B">
      <w:pPr>
        <w:pStyle w:val="a3"/>
        <w:spacing w:before="0" w:beforeAutospacing="0" w:after="0" w:afterAutospacing="0"/>
        <w:ind w:firstLine="709"/>
        <w:jc w:val="center"/>
        <w:rPr>
          <w:b/>
          <w:bCs/>
          <w:color w:val="000000"/>
          <w:sz w:val="28"/>
          <w:szCs w:val="28"/>
        </w:rPr>
      </w:pPr>
      <w:r>
        <w:rPr>
          <w:b/>
          <w:bCs/>
          <w:color w:val="000000"/>
          <w:sz w:val="28"/>
          <w:szCs w:val="28"/>
        </w:rPr>
        <w:lastRenderedPageBreak/>
        <w:t>«Лексические, морфологические и синтаксические признаки научного стиля речи»</w:t>
      </w:r>
    </w:p>
    <w:p w:rsidR="0099347B" w:rsidRDefault="0099347B" w:rsidP="0099347B">
      <w:pPr>
        <w:pStyle w:val="a3"/>
        <w:spacing w:before="0" w:beforeAutospacing="0" w:after="0" w:afterAutospacing="0"/>
        <w:ind w:firstLine="709"/>
        <w:jc w:val="both"/>
        <w:rPr>
          <w:b/>
          <w:bCs/>
          <w:color w:val="000000"/>
          <w:sz w:val="28"/>
          <w:szCs w:val="28"/>
        </w:rPr>
      </w:pPr>
    </w:p>
    <w:p w:rsidR="0099347B" w:rsidRDefault="0099347B" w:rsidP="0099347B">
      <w:pPr>
        <w:pStyle w:val="a3"/>
        <w:spacing w:before="0" w:beforeAutospacing="0" w:after="0" w:afterAutospacing="0"/>
        <w:ind w:firstLine="709"/>
        <w:jc w:val="both"/>
        <w:rPr>
          <w:b/>
          <w:bCs/>
          <w:color w:val="000000"/>
          <w:sz w:val="28"/>
          <w:szCs w:val="28"/>
        </w:rPr>
      </w:pPr>
    </w:p>
    <w:p w:rsidR="0099347B" w:rsidRPr="00E761A8" w:rsidRDefault="0099347B" w:rsidP="0099347B">
      <w:pPr>
        <w:pStyle w:val="a3"/>
        <w:spacing w:before="0" w:beforeAutospacing="0" w:after="0" w:afterAutospacing="0"/>
        <w:ind w:firstLine="709"/>
        <w:jc w:val="both"/>
        <w:rPr>
          <w:b/>
          <w:bCs/>
          <w:color w:val="000000"/>
          <w:sz w:val="28"/>
          <w:szCs w:val="28"/>
        </w:rPr>
      </w:pPr>
      <w:r>
        <w:rPr>
          <w:b/>
          <w:bCs/>
          <w:color w:val="000000"/>
          <w:sz w:val="28"/>
          <w:szCs w:val="28"/>
        </w:rPr>
        <w:t>Задание 1.</w:t>
      </w:r>
      <w:r w:rsidRPr="00655D96">
        <w:rPr>
          <w:b/>
          <w:bCs/>
          <w:color w:val="000000"/>
          <w:sz w:val="28"/>
          <w:szCs w:val="28"/>
        </w:rPr>
        <w:t xml:space="preserve"> </w:t>
      </w:r>
      <w:r>
        <w:rPr>
          <w:b/>
          <w:bCs/>
          <w:color w:val="000000"/>
          <w:sz w:val="28"/>
          <w:szCs w:val="28"/>
        </w:rPr>
        <w:t>Угадайте русскую пословицу п</w:t>
      </w:r>
      <w:r w:rsidRPr="00655D96">
        <w:rPr>
          <w:b/>
          <w:bCs/>
          <w:color w:val="000000"/>
          <w:sz w:val="28"/>
          <w:szCs w:val="28"/>
        </w:rPr>
        <w:t xml:space="preserve">о </w:t>
      </w:r>
      <w:r>
        <w:rPr>
          <w:b/>
          <w:bCs/>
          <w:color w:val="000000"/>
          <w:sz w:val="28"/>
          <w:szCs w:val="28"/>
        </w:rPr>
        <w:t xml:space="preserve">ее </w:t>
      </w:r>
      <w:r w:rsidRPr="00655D96">
        <w:rPr>
          <w:b/>
          <w:bCs/>
          <w:color w:val="000000"/>
          <w:sz w:val="28"/>
          <w:szCs w:val="28"/>
        </w:rPr>
        <w:t>шуточному описанию в научном стиле</w:t>
      </w:r>
      <w:r>
        <w:rPr>
          <w:b/>
          <w:bCs/>
          <w:color w:val="000000"/>
          <w:sz w:val="28"/>
          <w:szCs w:val="28"/>
        </w:rPr>
        <w:t>.</w:t>
      </w:r>
    </w:p>
    <w:p w:rsidR="0099347B" w:rsidRPr="00655D96" w:rsidRDefault="0099347B" w:rsidP="0099347B">
      <w:pPr>
        <w:pStyle w:val="a3"/>
        <w:spacing w:before="0" w:beforeAutospacing="0" w:after="0" w:afterAutospacing="0"/>
        <w:ind w:firstLine="709"/>
        <w:jc w:val="both"/>
        <w:rPr>
          <w:bCs/>
          <w:color w:val="000000"/>
          <w:sz w:val="28"/>
          <w:szCs w:val="28"/>
        </w:rPr>
      </w:pPr>
      <w:r w:rsidRPr="00655D96">
        <w:rPr>
          <w:bCs/>
          <w:color w:val="000000"/>
          <w:sz w:val="28"/>
          <w:szCs w:val="28"/>
        </w:rPr>
        <w:t>1. Труд не является хищным животным семейства псовых</w:t>
      </w:r>
      <w:r>
        <w:rPr>
          <w:bCs/>
          <w:color w:val="000000"/>
          <w:sz w:val="28"/>
          <w:szCs w:val="28"/>
        </w:rPr>
        <w:t xml:space="preserve"> </w:t>
      </w:r>
      <w:r w:rsidRPr="00655D96">
        <w:rPr>
          <w:bCs/>
          <w:color w:val="000000"/>
          <w:sz w:val="28"/>
          <w:szCs w:val="28"/>
        </w:rPr>
        <w:t>и не может переместиться в естественную для животного среду</w:t>
      </w:r>
      <w:r>
        <w:rPr>
          <w:bCs/>
          <w:color w:val="000000"/>
          <w:sz w:val="28"/>
          <w:szCs w:val="28"/>
        </w:rPr>
        <w:t xml:space="preserve"> </w:t>
      </w:r>
      <w:r w:rsidRPr="00655D96">
        <w:rPr>
          <w:bCs/>
          <w:color w:val="000000"/>
          <w:sz w:val="28"/>
          <w:szCs w:val="28"/>
        </w:rPr>
        <w:t>обитания.</w:t>
      </w:r>
    </w:p>
    <w:p w:rsidR="0099347B" w:rsidRPr="00655D96" w:rsidRDefault="0099347B" w:rsidP="0099347B">
      <w:pPr>
        <w:pStyle w:val="a3"/>
        <w:spacing w:before="0" w:beforeAutospacing="0" w:after="0" w:afterAutospacing="0"/>
        <w:ind w:firstLine="709"/>
        <w:jc w:val="both"/>
        <w:rPr>
          <w:bCs/>
          <w:color w:val="000000"/>
          <w:sz w:val="28"/>
          <w:szCs w:val="28"/>
        </w:rPr>
      </w:pPr>
      <w:r w:rsidRPr="00655D96">
        <w:rPr>
          <w:bCs/>
          <w:color w:val="000000"/>
          <w:sz w:val="28"/>
          <w:szCs w:val="28"/>
        </w:rPr>
        <w:t>2. Поголовье потомства одного из видов домашней птицы</w:t>
      </w:r>
      <w:r>
        <w:rPr>
          <w:bCs/>
          <w:color w:val="000000"/>
          <w:sz w:val="28"/>
          <w:szCs w:val="28"/>
        </w:rPr>
        <w:t xml:space="preserve"> </w:t>
      </w:r>
      <w:r w:rsidRPr="00655D96">
        <w:rPr>
          <w:bCs/>
          <w:color w:val="000000"/>
          <w:sz w:val="28"/>
          <w:szCs w:val="28"/>
        </w:rPr>
        <w:t>следует количественно измерять только в определённое время</w:t>
      </w:r>
      <w:r>
        <w:rPr>
          <w:bCs/>
          <w:color w:val="000000"/>
          <w:sz w:val="28"/>
          <w:szCs w:val="28"/>
        </w:rPr>
        <w:t xml:space="preserve"> </w:t>
      </w:r>
      <w:r w:rsidRPr="00655D96">
        <w:rPr>
          <w:bCs/>
          <w:color w:val="000000"/>
          <w:sz w:val="28"/>
          <w:szCs w:val="28"/>
        </w:rPr>
        <w:t>года.</w:t>
      </w:r>
    </w:p>
    <w:p w:rsidR="0099347B" w:rsidRPr="00655D96" w:rsidRDefault="0099347B" w:rsidP="0099347B">
      <w:pPr>
        <w:pStyle w:val="a3"/>
        <w:spacing w:before="0" w:beforeAutospacing="0" w:after="0" w:afterAutospacing="0"/>
        <w:ind w:firstLine="709"/>
        <w:jc w:val="both"/>
        <w:rPr>
          <w:bCs/>
          <w:color w:val="000000"/>
          <w:sz w:val="28"/>
          <w:szCs w:val="28"/>
        </w:rPr>
      </w:pPr>
      <w:r w:rsidRPr="00655D96">
        <w:rPr>
          <w:bCs/>
          <w:color w:val="000000"/>
          <w:sz w:val="28"/>
          <w:szCs w:val="28"/>
        </w:rPr>
        <w:t>3. Существуют нестандартные методы лечения сколиоза</w:t>
      </w:r>
      <w:r>
        <w:rPr>
          <w:bCs/>
          <w:color w:val="000000"/>
          <w:sz w:val="28"/>
          <w:szCs w:val="28"/>
        </w:rPr>
        <w:t xml:space="preserve"> </w:t>
      </w:r>
      <w:r w:rsidRPr="00655D96">
        <w:rPr>
          <w:bCs/>
          <w:color w:val="000000"/>
          <w:sz w:val="28"/>
          <w:szCs w:val="28"/>
        </w:rPr>
        <w:t>путем захоронения останков.</w:t>
      </w:r>
    </w:p>
    <w:p w:rsidR="0099347B" w:rsidRPr="00655D96" w:rsidRDefault="0099347B" w:rsidP="0099347B">
      <w:pPr>
        <w:pStyle w:val="a3"/>
        <w:spacing w:before="0" w:beforeAutospacing="0" w:after="0" w:afterAutospacing="0"/>
        <w:ind w:firstLine="709"/>
        <w:jc w:val="both"/>
        <w:rPr>
          <w:bCs/>
          <w:color w:val="000000"/>
          <w:sz w:val="28"/>
          <w:szCs w:val="28"/>
        </w:rPr>
      </w:pPr>
      <w:r w:rsidRPr="00655D96">
        <w:rPr>
          <w:bCs/>
          <w:color w:val="000000"/>
          <w:sz w:val="28"/>
          <w:szCs w:val="28"/>
        </w:rPr>
        <w:t>4. Синдром отказа от легитимизации права на владение</w:t>
      </w:r>
      <w:r>
        <w:rPr>
          <w:bCs/>
          <w:color w:val="000000"/>
          <w:sz w:val="28"/>
          <w:szCs w:val="28"/>
        </w:rPr>
        <w:t xml:space="preserve"> </w:t>
      </w:r>
      <w:r w:rsidRPr="00655D96">
        <w:rPr>
          <w:bCs/>
          <w:color w:val="000000"/>
          <w:sz w:val="28"/>
          <w:szCs w:val="28"/>
        </w:rPr>
        <w:t>тягловым животным, опирающийся на отсутствие возможностей</w:t>
      </w:r>
      <w:r>
        <w:rPr>
          <w:bCs/>
          <w:color w:val="000000"/>
          <w:sz w:val="28"/>
          <w:szCs w:val="28"/>
        </w:rPr>
        <w:t xml:space="preserve"> </w:t>
      </w:r>
      <w:r w:rsidRPr="00655D96">
        <w:rPr>
          <w:bCs/>
          <w:color w:val="000000"/>
          <w:sz w:val="28"/>
          <w:szCs w:val="28"/>
        </w:rPr>
        <w:t>быстрой самоидентификации личности.</w:t>
      </w:r>
    </w:p>
    <w:p w:rsidR="0099347B" w:rsidRPr="00655D96" w:rsidRDefault="0099347B" w:rsidP="0099347B">
      <w:pPr>
        <w:pStyle w:val="a3"/>
        <w:spacing w:before="0" w:beforeAutospacing="0" w:after="0" w:afterAutospacing="0"/>
        <w:ind w:firstLine="709"/>
        <w:jc w:val="both"/>
        <w:rPr>
          <w:bCs/>
          <w:color w:val="000000"/>
          <w:sz w:val="28"/>
          <w:szCs w:val="28"/>
        </w:rPr>
      </w:pPr>
      <w:r w:rsidRPr="00655D96">
        <w:rPr>
          <w:bCs/>
          <w:color w:val="000000"/>
          <w:sz w:val="28"/>
          <w:szCs w:val="28"/>
        </w:rPr>
        <w:t>5. Антитезисные свойства умственно-неполноценных</w:t>
      </w:r>
      <w:r>
        <w:rPr>
          <w:bCs/>
          <w:color w:val="000000"/>
          <w:sz w:val="28"/>
          <w:szCs w:val="28"/>
        </w:rPr>
        <w:t xml:space="preserve"> </w:t>
      </w:r>
      <w:r w:rsidRPr="00655D96">
        <w:rPr>
          <w:bCs/>
          <w:color w:val="000000"/>
          <w:sz w:val="28"/>
          <w:szCs w:val="28"/>
        </w:rPr>
        <w:t>субъектов в контексте выполнения государственных нормативных актов.</w:t>
      </w:r>
    </w:p>
    <w:p w:rsidR="0099347B" w:rsidRDefault="0099347B" w:rsidP="0099347B">
      <w:pPr>
        <w:pStyle w:val="a3"/>
        <w:spacing w:before="0" w:beforeAutospacing="0" w:after="0" w:afterAutospacing="0"/>
        <w:ind w:firstLine="709"/>
        <w:jc w:val="both"/>
        <w:rPr>
          <w:bCs/>
          <w:color w:val="000000"/>
          <w:sz w:val="28"/>
          <w:szCs w:val="28"/>
        </w:rPr>
      </w:pPr>
      <w:r w:rsidRPr="00655D96">
        <w:rPr>
          <w:bCs/>
          <w:color w:val="000000"/>
          <w:sz w:val="28"/>
          <w:szCs w:val="28"/>
        </w:rPr>
        <w:t>6. Закономерность возрастания личностной ценности</w:t>
      </w:r>
      <w:r>
        <w:rPr>
          <w:bCs/>
          <w:color w:val="000000"/>
          <w:sz w:val="28"/>
          <w:szCs w:val="28"/>
        </w:rPr>
        <w:t xml:space="preserve"> </w:t>
      </w:r>
      <w:r w:rsidRPr="00655D96">
        <w:rPr>
          <w:bCs/>
          <w:color w:val="000000"/>
          <w:sz w:val="28"/>
          <w:szCs w:val="28"/>
        </w:rPr>
        <w:t>субъекта после получения травматического опыта</w:t>
      </w:r>
      <w:r>
        <w:rPr>
          <w:bCs/>
          <w:color w:val="000000"/>
          <w:sz w:val="28"/>
          <w:szCs w:val="28"/>
        </w:rPr>
        <w:t xml:space="preserve">. </w:t>
      </w:r>
    </w:p>
    <w:p w:rsidR="0099347B" w:rsidRDefault="0099347B" w:rsidP="0099347B">
      <w:pPr>
        <w:pStyle w:val="a3"/>
        <w:spacing w:before="0" w:beforeAutospacing="0" w:after="0" w:afterAutospacing="0"/>
        <w:ind w:firstLine="709"/>
        <w:jc w:val="both"/>
        <w:rPr>
          <w:bCs/>
          <w:color w:val="000000"/>
          <w:sz w:val="28"/>
          <w:szCs w:val="28"/>
        </w:rPr>
      </w:pPr>
      <w:r>
        <w:rPr>
          <w:bCs/>
          <w:color w:val="000000"/>
          <w:sz w:val="28"/>
          <w:szCs w:val="28"/>
        </w:rPr>
        <w:t xml:space="preserve">7. </w:t>
      </w:r>
      <w:r w:rsidRPr="000A5D84">
        <w:rPr>
          <w:bCs/>
          <w:color w:val="000000"/>
          <w:sz w:val="28"/>
          <w:szCs w:val="28"/>
        </w:rPr>
        <w:t>Гипертрофированная склонность к зоофобии вызывает необоснованное чувство страха, которое препятствует посещению территории, заросшей деревьями.</w:t>
      </w:r>
    </w:p>
    <w:p w:rsidR="0099347B" w:rsidRDefault="0099347B" w:rsidP="0099347B">
      <w:pPr>
        <w:pStyle w:val="a3"/>
        <w:spacing w:before="0" w:beforeAutospacing="0" w:after="0" w:afterAutospacing="0"/>
        <w:ind w:firstLine="709"/>
        <w:jc w:val="both"/>
        <w:rPr>
          <w:bCs/>
          <w:color w:val="000000"/>
          <w:sz w:val="28"/>
          <w:szCs w:val="28"/>
        </w:rPr>
      </w:pPr>
      <w:r>
        <w:rPr>
          <w:bCs/>
          <w:color w:val="000000"/>
          <w:sz w:val="28"/>
          <w:szCs w:val="28"/>
        </w:rPr>
        <w:t xml:space="preserve">8. </w:t>
      </w:r>
      <w:r w:rsidRPr="000A5D84">
        <w:rPr>
          <w:bCs/>
          <w:color w:val="000000"/>
          <w:sz w:val="28"/>
          <w:szCs w:val="28"/>
        </w:rPr>
        <w:t>Теологическое обучение неподготовленного ученика с ограниченными умственными способностями ведет к черепно-мозговым травмам данного ученика.</w:t>
      </w:r>
    </w:p>
    <w:p w:rsidR="0099347B" w:rsidRDefault="0099347B" w:rsidP="0099347B">
      <w:pPr>
        <w:pStyle w:val="a3"/>
        <w:spacing w:before="0" w:beforeAutospacing="0" w:after="0" w:afterAutospacing="0"/>
        <w:ind w:firstLine="709"/>
        <w:jc w:val="both"/>
        <w:rPr>
          <w:bCs/>
          <w:color w:val="000000"/>
          <w:sz w:val="28"/>
          <w:szCs w:val="28"/>
        </w:rPr>
      </w:pPr>
    </w:p>
    <w:p w:rsidR="0099347B" w:rsidRPr="0099347B" w:rsidRDefault="0099347B" w:rsidP="0099347B">
      <w:pPr>
        <w:pStyle w:val="a3"/>
        <w:spacing w:before="0" w:beforeAutospacing="0" w:after="0" w:afterAutospacing="0"/>
        <w:ind w:firstLine="709"/>
        <w:jc w:val="both"/>
        <w:rPr>
          <w:b/>
          <w:bCs/>
          <w:color w:val="000000"/>
          <w:sz w:val="28"/>
          <w:szCs w:val="28"/>
        </w:rPr>
      </w:pPr>
      <w:r w:rsidRPr="0099347B">
        <w:rPr>
          <w:b/>
          <w:bCs/>
          <w:color w:val="000000"/>
          <w:sz w:val="28"/>
          <w:szCs w:val="28"/>
        </w:rPr>
        <w:t>Задание 2. Угадайте сказку, пересказанную с использованием научного стиля речи.</w:t>
      </w:r>
    </w:p>
    <w:p w:rsidR="0099347B" w:rsidRPr="0099347B" w:rsidRDefault="0099347B" w:rsidP="0099347B">
      <w:pPr>
        <w:pStyle w:val="a3"/>
        <w:spacing w:before="0" w:beforeAutospacing="0" w:after="0" w:afterAutospacing="0"/>
        <w:ind w:firstLine="709"/>
        <w:jc w:val="both"/>
        <w:rPr>
          <w:bCs/>
          <w:color w:val="000000"/>
          <w:sz w:val="28"/>
          <w:szCs w:val="28"/>
        </w:rPr>
      </w:pPr>
      <w:r w:rsidRPr="0099347B">
        <w:rPr>
          <w:bCs/>
          <w:color w:val="000000"/>
          <w:sz w:val="28"/>
          <w:szCs w:val="28"/>
        </w:rPr>
        <w:t>Однажды человек пожилых лет предложил своей законной жене испечь хлебобулочное изделие шарообразной формы (ХИШФ). Женщина пожилых лет согласилась и испекла ХИШФ. Так как ХИШФ имело высокую температуру, то женщина поставила его совершать теплообмен с воздухом. Спустя некоторый промежуток времени ХИШФ направилось к двери, а затем двигалось по дороге. ХИШФ пересеклось с млекопитающим рода зайцев отряда зайцеобразных. Животное хотело употребить в пищу ХИШФ, но ХИШФ настояло на своей неприкосновенности. То же самое произошло с хищным млекопитающим семейства псовых рода волков и хищным млекопитающим семейства медвежьих. Спустя промежуток времени ХИШФ пересеклось с лисицой - хищным млекопитающим семейства псовых. ХИШФ настаивало на своей неприкосновенности, но лисица одержала верх в своей позиции и путем хитрых обманных маневров употребила ХИШФ в пищу.</w:t>
      </w:r>
    </w:p>
    <w:p w:rsidR="0099347B" w:rsidRPr="0099347B" w:rsidRDefault="0099347B" w:rsidP="0099347B">
      <w:pPr>
        <w:pStyle w:val="a3"/>
        <w:spacing w:after="0"/>
        <w:ind w:firstLine="709"/>
        <w:jc w:val="both"/>
        <w:rPr>
          <w:b/>
          <w:bCs/>
          <w:color w:val="000000"/>
          <w:sz w:val="28"/>
          <w:szCs w:val="28"/>
        </w:rPr>
      </w:pPr>
      <w:r w:rsidRPr="0099347B">
        <w:rPr>
          <w:b/>
          <w:bCs/>
          <w:color w:val="000000"/>
          <w:sz w:val="28"/>
          <w:szCs w:val="28"/>
        </w:rPr>
        <w:t>Задание 3. Прочитайте параграф о языковых особенностях научного стиля речи (и только после этого приступайте к выполнению упражнений № 3 и 4):</w:t>
      </w:r>
    </w:p>
    <w:p w:rsidR="0099347B" w:rsidRPr="0099347B" w:rsidRDefault="0099347B" w:rsidP="0099347B">
      <w:pPr>
        <w:pStyle w:val="3"/>
        <w:spacing w:before="0"/>
        <w:jc w:val="center"/>
        <w:rPr>
          <w:rFonts w:ascii="Times New Roman" w:hAnsi="Times New Roman" w:cs="Times New Roman"/>
          <w:sz w:val="28"/>
          <w:szCs w:val="28"/>
        </w:rPr>
      </w:pPr>
      <w:r w:rsidRPr="0099347B">
        <w:rPr>
          <w:rFonts w:ascii="Times New Roman" w:hAnsi="Times New Roman" w:cs="Times New Roman"/>
          <w:sz w:val="28"/>
          <w:szCs w:val="28"/>
        </w:rPr>
        <w:t>Лексические признаки научного стиля речи</w:t>
      </w:r>
    </w:p>
    <w:p w:rsidR="0099347B" w:rsidRPr="0099347B" w:rsidRDefault="0099347B" w:rsidP="0099347B">
      <w:pPr>
        <w:spacing w:after="0" w:line="240" w:lineRule="auto"/>
        <w:ind w:firstLine="709"/>
        <w:jc w:val="both"/>
        <w:rPr>
          <w:rFonts w:ascii="Times New Roman" w:hAnsi="Times New Roman" w:cs="Times New Roman"/>
          <w:sz w:val="28"/>
          <w:szCs w:val="28"/>
        </w:rPr>
      </w:pPr>
      <w:r w:rsidRPr="0099347B">
        <w:rPr>
          <w:rFonts w:ascii="Times New Roman" w:hAnsi="Times New Roman" w:cs="Times New Roman"/>
          <w:sz w:val="28"/>
          <w:szCs w:val="28"/>
        </w:rPr>
        <w:t xml:space="preserve">1. Слова с абстрактным (отвлеченным) значением: </w:t>
      </w:r>
      <w:r w:rsidRPr="0099347B">
        <w:rPr>
          <w:rFonts w:ascii="Times New Roman" w:hAnsi="Times New Roman" w:cs="Times New Roman"/>
          <w:i/>
          <w:sz w:val="28"/>
          <w:szCs w:val="28"/>
        </w:rPr>
        <w:t>реакция,</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скорость, процесс, мировоззрение, функция, диспозиция, качество, количество, интеграция, изменение, назначение, излучение, функция, значение, элемент, процесс, множество, часть, величина, условие, движение, свойство, результат</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 xml:space="preserve"> </w:t>
      </w:r>
      <w:r w:rsidRPr="0099347B">
        <w:rPr>
          <w:rFonts w:ascii="Times New Roman" w:hAnsi="Times New Roman" w:cs="Times New Roman"/>
          <w:sz w:val="28"/>
          <w:szCs w:val="28"/>
        </w:rPr>
        <w:t xml:space="preserve">и т.п. </w:t>
      </w:r>
    </w:p>
    <w:p w:rsidR="0099347B" w:rsidRPr="0099347B" w:rsidRDefault="0099347B" w:rsidP="0099347B">
      <w:pPr>
        <w:spacing w:after="0" w:line="240" w:lineRule="auto"/>
        <w:ind w:firstLine="709"/>
        <w:jc w:val="both"/>
        <w:rPr>
          <w:rFonts w:ascii="Times New Roman" w:hAnsi="Times New Roman" w:cs="Times New Roman"/>
          <w:sz w:val="28"/>
          <w:szCs w:val="28"/>
        </w:rPr>
      </w:pPr>
      <w:r w:rsidRPr="0099347B">
        <w:rPr>
          <w:rFonts w:ascii="Times New Roman" w:hAnsi="Times New Roman" w:cs="Times New Roman"/>
          <w:sz w:val="28"/>
          <w:szCs w:val="28"/>
        </w:rPr>
        <w:t>2. Т</w:t>
      </w:r>
      <w:r w:rsidRPr="0099347B">
        <w:rPr>
          <w:rFonts w:ascii="Times New Roman" w:hAnsi="Times New Roman" w:cs="Times New Roman"/>
          <w:b/>
          <w:i/>
          <w:sz w:val="28"/>
          <w:szCs w:val="28"/>
        </w:rPr>
        <w:t>ермины</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вакуум, вектор, генератор, интеграл, матрица, нейрон, радикал, термический, электролит, словосочетание, фонема, морфема, флексия, лексема, дериват</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хромопласты, хромосомы, ДНК, митоз, геном.</w:t>
      </w:r>
    </w:p>
    <w:p w:rsidR="0099347B" w:rsidRPr="0099347B" w:rsidRDefault="0099347B" w:rsidP="0099347B">
      <w:pPr>
        <w:spacing w:after="0" w:line="240" w:lineRule="auto"/>
        <w:ind w:firstLine="709"/>
        <w:jc w:val="both"/>
        <w:rPr>
          <w:rFonts w:ascii="Times New Roman" w:hAnsi="Times New Roman" w:cs="Times New Roman"/>
          <w:i/>
          <w:sz w:val="28"/>
          <w:szCs w:val="28"/>
        </w:rPr>
      </w:pPr>
    </w:p>
    <w:p w:rsidR="0099347B" w:rsidRPr="0099347B" w:rsidRDefault="0099347B" w:rsidP="0099347B">
      <w:pPr>
        <w:pStyle w:val="3"/>
        <w:spacing w:before="0"/>
        <w:jc w:val="center"/>
        <w:rPr>
          <w:rFonts w:ascii="Times New Roman" w:hAnsi="Times New Roman" w:cs="Times New Roman"/>
          <w:sz w:val="28"/>
          <w:szCs w:val="28"/>
        </w:rPr>
      </w:pPr>
      <w:r w:rsidRPr="0099347B">
        <w:rPr>
          <w:rFonts w:ascii="Times New Roman" w:hAnsi="Times New Roman" w:cs="Times New Roman"/>
          <w:sz w:val="28"/>
          <w:szCs w:val="28"/>
        </w:rPr>
        <w:t>Морфологические признаки научного стиля речи</w:t>
      </w:r>
    </w:p>
    <w:p w:rsidR="0099347B" w:rsidRPr="0099347B" w:rsidRDefault="0099347B" w:rsidP="0099347B">
      <w:pPr>
        <w:spacing w:after="0" w:line="240" w:lineRule="auto"/>
        <w:jc w:val="both"/>
        <w:rPr>
          <w:rFonts w:ascii="Times New Roman" w:hAnsi="Times New Roman" w:cs="Times New Roman"/>
          <w:i/>
          <w:sz w:val="28"/>
          <w:szCs w:val="28"/>
        </w:rPr>
      </w:pPr>
      <w:r w:rsidRPr="0099347B">
        <w:rPr>
          <w:rFonts w:ascii="Times New Roman" w:hAnsi="Times New Roman" w:cs="Times New Roman"/>
          <w:sz w:val="28"/>
          <w:szCs w:val="28"/>
        </w:rPr>
        <w:tab/>
        <w:t xml:space="preserve">1. Научный текст носит обобщенный характер, поэтому для него характерно использование глаголов несовершенного вида в форме настоящего времени, которые имеют вневременное обобщенное значение. Например: </w:t>
      </w:r>
      <w:r w:rsidRPr="0099347B">
        <w:rPr>
          <w:rFonts w:ascii="Times New Roman" w:hAnsi="Times New Roman" w:cs="Times New Roman"/>
          <w:i/>
          <w:sz w:val="28"/>
          <w:szCs w:val="28"/>
        </w:rPr>
        <w:t xml:space="preserve">В современной отечественной науке </w:t>
      </w:r>
      <w:r w:rsidRPr="0099347B">
        <w:rPr>
          <w:rFonts w:ascii="Times New Roman" w:hAnsi="Times New Roman" w:cs="Times New Roman"/>
          <w:b/>
          <w:i/>
          <w:sz w:val="28"/>
          <w:szCs w:val="28"/>
        </w:rPr>
        <w:t>существуют</w:t>
      </w:r>
      <w:r w:rsidRPr="0099347B">
        <w:rPr>
          <w:rFonts w:ascii="Times New Roman" w:hAnsi="Times New Roman" w:cs="Times New Roman"/>
          <w:i/>
          <w:sz w:val="28"/>
          <w:szCs w:val="28"/>
        </w:rPr>
        <w:t xml:space="preserve"> разные точки зрения на то, как связаны деятельность и общение; Если тело или система тел </w:t>
      </w:r>
      <w:r w:rsidRPr="0099347B">
        <w:rPr>
          <w:rFonts w:ascii="Times New Roman" w:hAnsi="Times New Roman" w:cs="Times New Roman"/>
          <w:b/>
          <w:i/>
          <w:sz w:val="28"/>
          <w:szCs w:val="28"/>
        </w:rPr>
        <w:t>могут совершать</w:t>
      </w:r>
      <w:r w:rsidRPr="0099347B">
        <w:rPr>
          <w:rFonts w:ascii="Times New Roman" w:hAnsi="Times New Roman" w:cs="Times New Roman"/>
          <w:i/>
          <w:sz w:val="28"/>
          <w:szCs w:val="28"/>
        </w:rPr>
        <w:t xml:space="preserve"> работу, то </w:t>
      </w:r>
      <w:r w:rsidRPr="0099347B">
        <w:rPr>
          <w:rFonts w:ascii="Times New Roman" w:hAnsi="Times New Roman" w:cs="Times New Roman"/>
          <w:b/>
          <w:i/>
          <w:sz w:val="28"/>
          <w:szCs w:val="28"/>
        </w:rPr>
        <w:t>говорят</w:t>
      </w:r>
      <w:r w:rsidRPr="0099347B">
        <w:rPr>
          <w:rFonts w:ascii="Times New Roman" w:hAnsi="Times New Roman" w:cs="Times New Roman"/>
          <w:i/>
          <w:sz w:val="28"/>
          <w:szCs w:val="28"/>
        </w:rPr>
        <w:t xml:space="preserve">, что они </w:t>
      </w:r>
      <w:r w:rsidRPr="0099347B">
        <w:rPr>
          <w:rFonts w:ascii="Times New Roman" w:hAnsi="Times New Roman" w:cs="Times New Roman"/>
          <w:b/>
          <w:i/>
          <w:sz w:val="28"/>
          <w:szCs w:val="28"/>
        </w:rPr>
        <w:t>обладают</w:t>
      </w:r>
      <w:r w:rsidRPr="0099347B">
        <w:rPr>
          <w:rFonts w:ascii="Times New Roman" w:hAnsi="Times New Roman" w:cs="Times New Roman"/>
          <w:i/>
          <w:sz w:val="28"/>
          <w:szCs w:val="28"/>
        </w:rPr>
        <w:t xml:space="preserve"> энергией; Многоугольник, все вершины которого </w:t>
      </w:r>
      <w:r w:rsidRPr="0099347B">
        <w:rPr>
          <w:rFonts w:ascii="Times New Roman" w:hAnsi="Times New Roman" w:cs="Times New Roman"/>
          <w:b/>
          <w:i/>
          <w:sz w:val="28"/>
          <w:szCs w:val="28"/>
        </w:rPr>
        <w:t>лежат</w:t>
      </w:r>
      <w:r w:rsidRPr="0099347B">
        <w:rPr>
          <w:rFonts w:ascii="Times New Roman" w:hAnsi="Times New Roman" w:cs="Times New Roman"/>
          <w:i/>
          <w:sz w:val="28"/>
          <w:szCs w:val="28"/>
        </w:rPr>
        <w:t xml:space="preserve"> на окружности, </w:t>
      </w:r>
      <w:r w:rsidRPr="0099347B">
        <w:rPr>
          <w:rFonts w:ascii="Times New Roman" w:hAnsi="Times New Roman" w:cs="Times New Roman"/>
          <w:b/>
          <w:i/>
          <w:sz w:val="28"/>
          <w:szCs w:val="28"/>
        </w:rPr>
        <w:t xml:space="preserve">называется </w:t>
      </w:r>
      <w:r w:rsidRPr="0099347B">
        <w:rPr>
          <w:rFonts w:ascii="Times New Roman" w:hAnsi="Times New Roman" w:cs="Times New Roman"/>
          <w:i/>
          <w:sz w:val="28"/>
          <w:szCs w:val="28"/>
        </w:rPr>
        <w:t xml:space="preserve">вписанным в окружность; Антиподы </w:t>
      </w:r>
      <w:r w:rsidRPr="0099347B">
        <w:rPr>
          <w:rFonts w:ascii="Times New Roman" w:hAnsi="Times New Roman" w:cs="Times New Roman"/>
          <w:b/>
          <w:i/>
          <w:sz w:val="28"/>
          <w:szCs w:val="28"/>
        </w:rPr>
        <w:t>транспортируют</w:t>
      </w:r>
      <w:r w:rsidRPr="0099347B">
        <w:rPr>
          <w:rFonts w:ascii="Times New Roman" w:hAnsi="Times New Roman" w:cs="Times New Roman"/>
          <w:i/>
          <w:sz w:val="28"/>
          <w:szCs w:val="28"/>
        </w:rPr>
        <w:t xml:space="preserve"> питательные вещества из семяпочки в зародышевый мешок; </w:t>
      </w:r>
      <w:r w:rsidRPr="0099347B">
        <w:rPr>
          <w:rFonts w:ascii="Times New Roman" w:hAnsi="Times New Roman" w:cs="Times New Roman"/>
          <w:b/>
          <w:i/>
          <w:sz w:val="28"/>
          <w:szCs w:val="28"/>
        </w:rPr>
        <w:t>Различают</w:t>
      </w:r>
      <w:r w:rsidRPr="0099347B">
        <w:rPr>
          <w:rFonts w:ascii="Times New Roman" w:hAnsi="Times New Roman" w:cs="Times New Roman"/>
          <w:i/>
          <w:sz w:val="28"/>
          <w:szCs w:val="28"/>
        </w:rPr>
        <w:t xml:space="preserve"> два типа смысловых связей слов друг с другом: семантическая сочетаемость и лексическая сочетаемость.</w:t>
      </w:r>
    </w:p>
    <w:p w:rsidR="0099347B" w:rsidRPr="0099347B" w:rsidRDefault="0099347B" w:rsidP="0099347B">
      <w:pPr>
        <w:spacing w:after="0" w:line="240" w:lineRule="auto"/>
        <w:ind w:firstLine="709"/>
        <w:jc w:val="both"/>
        <w:rPr>
          <w:rFonts w:ascii="Times New Roman" w:hAnsi="Times New Roman" w:cs="Times New Roman"/>
          <w:i/>
          <w:sz w:val="28"/>
          <w:szCs w:val="28"/>
        </w:rPr>
      </w:pPr>
      <w:r w:rsidRPr="0099347B">
        <w:rPr>
          <w:rFonts w:ascii="Times New Roman" w:hAnsi="Times New Roman" w:cs="Times New Roman"/>
          <w:i/>
          <w:sz w:val="28"/>
          <w:szCs w:val="28"/>
        </w:rPr>
        <w:t xml:space="preserve">2. </w:t>
      </w:r>
      <w:r w:rsidRPr="0099347B">
        <w:rPr>
          <w:rFonts w:ascii="Times New Roman" w:hAnsi="Times New Roman" w:cs="Times New Roman"/>
          <w:sz w:val="28"/>
          <w:szCs w:val="28"/>
        </w:rPr>
        <w:t xml:space="preserve">возвратные глаголы (с суффиксом </w:t>
      </w:r>
      <w:r w:rsidRPr="0099347B">
        <w:rPr>
          <w:rFonts w:ascii="Times New Roman" w:hAnsi="Times New Roman" w:cs="Times New Roman"/>
          <w:i/>
          <w:sz w:val="28"/>
          <w:szCs w:val="28"/>
        </w:rPr>
        <w:t>-ся</w:t>
      </w:r>
      <w:r w:rsidRPr="0099347B">
        <w:rPr>
          <w:rFonts w:ascii="Times New Roman" w:hAnsi="Times New Roman" w:cs="Times New Roman"/>
          <w:sz w:val="28"/>
          <w:szCs w:val="28"/>
        </w:rPr>
        <w:t>). Они обозначают либо действие как отличительную черту предмета, его постоянное свойство (</w:t>
      </w:r>
      <w:r w:rsidRPr="0099347B">
        <w:rPr>
          <w:rFonts w:ascii="Times New Roman" w:hAnsi="Times New Roman" w:cs="Times New Roman"/>
          <w:i/>
          <w:sz w:val="28"/>
          <w:szCs w:val="28"/>
        </w:rPr>
        <w:t xml:space="preserve">Соль </w:t>
      </w:r>
      <w:r w:rsidRPr="0099347B">
        <w:rPr>
          <w:rFonts w:ascii="Times New Roman" w:hAnsi="Times New Roman" w:cs="Times New Roman"/>
          <w:b/>
          <w:i/>
          <w:sz w:val="28"/>
          <w:szCs w:val="28"/>
        </w:rPr>
        <w:t>растворяется</w:t>
      </w:r>
      <w:r w:rsidRPr="0099347B">
        <w:rPr>
          <w:rFonts w:ascii="Times New Roman" w:hAnsi="Times New Roman" w:cs="Times New Roman"/>
          <w:i/>
          <w:sz w:val="28"/>
          <w:szCs w:val="28"/>
        </w:rPr>
        <w:t xml:space="preserve"> в воде; Вода </w:t>
      </w:r>
      <w:r w:rsidRPr="0099347B">
        <w:rPr>
          <w:rFonts w:ascii="Times New Roman" w:hAnsi="Times New Roman" w:cs="Times New Roman"/>
          <w:b/>
          <w:i/>
          <w:sz w:val="28"/>
          <w:szCs w:val="28"/>
        </w:rPr>
        <w:t>испаряется</w:t>
      </w:r>
      <w:r w:rsidRPr="0099347B">
        <w:rPr>
          <w:rFonts w:ascii="Times New Roman" w:hAnsi="Times New Roman" w:cs="Times New Roman"/>
          <w:i/>
          <w:sz w:val="28"/>
          <w:szCs w:val="28"/>
        </w:rPr>
        <w:t xml:space="preserve"> при температуре 100</w:t>
      </w:r>
      <w:r w:rsidRPr="0099347B">
        <w:rPr>
          <w:rFonts w:ascii="Times New Roman" w:hAnsi="Times New Roman" w:cs="Times New Roman"/>
          <w:i/>
          <w:sz w:val="28"/>
          <w:szCs w:val="28"/>
          <w:vertAlign w:val="superscript"/>
        </w:rPr>
        <w:t xml:space="preserve">0 </w:t>
      </w:r>
      <w:r w:rsidRPr="0099347B">
        <w:rPr>
          <w:rFonts w:ascii="Times New Roman" w:hAnsi="Times New Roman" w:cs="Times New Roman"/>
          <w:i/>
          <w:sz w:val="28"/>
          <w:szCs w:val="28"/>
        </w:rPr>
        <w:t>С</w:t>
      </w:r>
      <w:r w:rsidRPr="0099347B">
        <w:rPr>
          <w:rFonts w:ascii="Times New Roman" w:hAnsi="Times New Roman" w:cs="Times New Roman"/>
          <w:sz w:val="28"/>
          <w:szCs w:val="28"/>
        </w:rPr>
        <w:t xml:space="preserve">), либо имеют страдательное (пассивное) значение. Частота употребления пассивной формы глагола объясняется тем, что при описании научного явления внимание сосредоточивается на нем самом, а не на производителе действия: </w:t>
      </w:r>
      <w:r w:rsidRPr="0099347B">
        <w:rPr>
          <w:rFonts w:ascii="Times New Roman" w:hAnsi="Times New Roman" w:cs="Times New Roman"/>
          <w:i/>
          <w:sz w:val="28"/>
          <w:szCs w:val="28"/>
        </w:rPr>
        <w:t xml:space="preserve">Под семантической целостностью </w:t>
      </w:r>
      <w:r w:rsidRPr="0099347B">
        <w:rPr>
          <w:rFonts w:ascii="Times New Roman" w:hAnsi="Times New Roman" w:cs="Times New Roman"/>
          <w:b/>
          <w:i/>
          <w:sz w:val="28"/>
          <w:szCs w:val="28"/>
        </w:rPr>
        <w:t xml:space="preserve">понимается </w:t>
      </w:r>
      <w:r w:rsidRPr="0099347B">
        <w:rPr>
          <w:rFonts w:ascii="Times New Roman" w:hAnsi="Times New Roman" w:cs="Times New Roman"/>
          <w:i/>
          <w:sz w:val="28"/>
          <w:szCs w:val="28"/>
        </w:rPr>
        <w:t>невыводимость значения фразеологической единицы из значения ее компонентов</w:t>
      </w:r>
      <w:r w:rsidRPr="0099347B">
        <w:rPr>
          <w:rFonts w:ascii="Times New Roman" w:hAnsi="Times New Roman" w:cs="Times New Roman"/>
          <w:sz w:val="28"/>
          <w:szCs w:val="28"/>
        </w:rPr>
        <w:t>.</w:t>
      </w:r>
    </w:p>
    <w:p w:rsidR="0099347B" w:rsidRPr="0099347B" w:rsidRDefault="0099347B" w:rsidP="0099347B">
      <w:pPr>
        <w:spacing w:after="0" w:line="240" w:lineRule="auto"/>
        <w:ind w:firstLine="709"/>
        <w:jc w:val="both"/>
        <w:rPr>
          <w:rFonts w:ascii="Times New Roman" w:hAnsi="Times New Roman" w:cs="Times New Roman"/>
          <w:sz w:val="28"/>
          <w:szCs w:val="28"/>
        </w:rPr>
      </w:pPr>
      <w:r w:rsidRPr="0099347B">
        <w:rPr>
          <w:rFonts w:ascii="Times New Roman" w:hAnsi="Times New Roman" w:cs="Times New Roman"/>
          <w:sz w:val="28"/>
          <w:szCs w:val="28"/>
        </w:rPr>
        <w:t xml:space="preserve">3. Обобщенный характер текстов научного стиля проявляется также в своеобразии категория лица. В научной речи, как правило, не употребляются местоимения 1-го и 2-го лица единственного числа </w:t>
      </w:r>
      <w:r w:rsidRPr="0099347B">
        <w:rPr>
          <w:rFonts w:ascii="Times New Roman" w:hAnsi="Times New Roman" w:cs="Times New Roman"/>
          <w:i/>
          <w:sz w:val="28"/>
          <w:szCs w:val="28"/>
        </w:rPr>
        <w:t>я</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ты</w:t>
      </w:r>
      <w:r w:rsidRPr="0099347B">
        <w:rPr>
          <w:rFonts w:ascii="Times New Roman" w:hAnsi="Times New Roman" w:cs="Times New Roman"/>
          <w:sz w:val="28"/>
          <w:szCs w:val="28"/>
        </w:rPr>
        <w:t xml:space="preserve">, притяжательные местоимения </w:t>
      </w:r>
      <w:r w:rsidRPr="0099347B">
        <w:rPr>
          <w:rFonts w:ascii="Times New Roman" w:hAnsi="Times New Roman" w:cs="Times New Roman"/>
          <w:i/>
          <w:sz w:val="28"/>
          <w:szCs w:val="28"/>
        </w:rPr>
        <w:t>мой</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твой</w:t>
      </w:r>
      <w:r w:rsidRPr="0099347B">
        <w:rPr>
          <w:rFonts w:ascii="Times New Roman" w:hAnsi="Times New Roman" w:cs="Times New Roman"/>
          <w:sz w:val="28"/>
          <w:szCs w:val="28"/>
        </w:rPr>
        <w:t xml:space="preserve">, формы 1 и 2 лица единственного числа глагола. Вместо них употребляются местоимение 1 лица множественного числа </w:t>
      </w:r>
      <w:r w:rsidRPr="0099347B">
        <w:rPr>
          <w:rFonts w:ascii="Times New Roman" w:hAnsi="Times New Roman" w:cs="Times New Roman"/>
          <w:i/>
          <w:sz w:val="28"/>
          <w:szCs w:val="28"/>
        </w:rPr>
        <w:t>мы</w:t>
      </w:r>
      <w:r w:rsidRPr="0099347B">
        <w:rPr>
          <w:rFonts w:ascii="Times New Roman" w:hAnsi="Times New Roman" w:cs="Times New Roman"/>
          <w:sz w:val="28"/>
          <w:szCs w:val="28"/>
        </w:rPr>
        <w:t xml:space="preserve"> (так называемое </w:t>
      </w:r>
      <w:r w:rsidRPr="0099347B">
        <w:rPr>
          <w:rFonts w:ascii="Times New Roman" w:hAnsi="Times New Roman" w:cs="Times New Roman"/>
          <w:i/>
          <w:sz w:val="28"/>
          <w:szCs w:val="28"/>
        </w:rPr>
        <w:t>авторское мы</w:t>
      </w:r>
      <w:r w:rsidRPr="0099347B">
        <w:rPr>
          <w:rFonts w:ascii="Times New Roman" w:hAnsi="Times New Roman" w:cs="Times New Roman"/>
          <w:sz w:val="28"/>
          <w:szCs w:val="28"/>
        </w:rPr>
        <w:t xml:space="preserve">), притяжательное местоимение </w:t>
      </w:r>
      <w:r w:rsidRPr="0099347B">
        <w:rPr>
          <w:rFonts w:ascii="Times New Roman" w:hAnsi="Times New Roman" w:cs="Times New Roman"/>
          <w:i/>
          <w:sz w:val="28"/>
          <w:szCs w:val="28"/>
        </w:rPr>
        <w:t>наш</w:t>
      </w:r>
      <w:r w:rsidRPr="0099347B">
        <w:rPr>
          <w:rFonts w:ascii="Times New Roman" w:hAnsi="Times New Roman" w:cs="Times New Roman"/>
          <w:sz w:val="28"/>
          <w:szCs w:val="28"/>
        </w:rPr>
        <w:t xml:space="preserve">, глаголы в форме прошедшего времени множественного числа или в форме настоящего (будущего простого) времени 1 или 2 лица множественного числа. Принято считать, что употребление местоимений </w:t>
      </w:r>
      <w:r w:rsidRPr="0099347B">
        <w:rPr>
          <w:rFonts w:ascii="Times New Roman" w:hAnsi="Times New Roman" w:cs="Times New Roman"/>
          <w:i/>
          <w:sz w:val="28"/>
          <w:szCs w:val="28"/>
        </w:rPr>
        <w:t>мы, наш</w:t>
      </w:r>
      <w:r w:rsidRPr="0099347B">
        <w:rPr>
          <w:rFonts w:ascii="Times New Roman" w:hAnsi="Times New Roman" w:cs="Times New Roman"/>
          <w:sz w:val="28"/>
          <w:szCs w:val="28"/>
        </w:rPr>
        <w:t xml:space="preserve"> создает атмосферу авторской скромности и объективности. Например: </w:t>
      </w:r>
      <w:r w:rsidRPr="0099347B">
        <w:rPr>
          <w:rFonts w:ascii="Times New Roman" w:hAnsi="Times New Roman" w:cs="Times New Roman"/>
          <w:b/>
          <w:i/>
          <w:sz w:val="28"/>
          <w:szCs w:val="28"/>
        </w:rPr>
        <w:t>Мы считаем</w:t>
      </w:r>
      <w:r w:rsidRPr="0099347B">
        <w:rPr>
          <w:rFonts w:ascii="Times New Roman" w:hAnsi="Times New Roman" w:cs="Times New Roman"/>
          <w:i/>
          <w:sz w:val="28"/>
          <w:szCs w:val="28"/>
        </w:rPr>
        <w:t xml:space="preserve">, что для определения жанра «Путевых картин» Г.Гейне необходим комплексный, целостный подход </w:t>
      </w:r>
      <w:r w:rsidRPr="0099347B">
        <w:rPr>
          <w:rFonts w:ascii="Times New Roman" w:hAnsi="Times New Roman" w:cs="Times New Roman"/>
          <w:sz w:val="28"/>
          <w:szCs w:val="28"/>
        </w:rPr>
        <w:t xml:space="preserve">(вместо: </w:t>
      </w:r>
      <w:r w:rsidRPr="0099347B">
        <w:rPr>
          <w:rFonts w:ascii="Times New Roman" w:hAnsi="Times New Roman" w:cs="Times New Roman"/>
          <w:i/>
          <w:sz w:val="28"/>
          <w:szCs w:val="28"/>
        </w:rPr>
        <w:t>я считаю…</w:t>
      </w:r>
      <w:r w:rsidRPr="0099347B">
        <w:rPr>
          <w:rFonts w:ascii="Times New Roman" w:hAnsi="Times New Roman" w:cs="Times New Roman"/>
          <w:sz w:val="28"/>
          <w:szCs w:val="28"/>
        </w:rPr>
        <w:t>)</w:t>
      </w:r>
      <w:r w:rsidRPr="0099347B">
        <w:rPr>
          <w:rFonts w:ascii="Times New Roman" w:hAnsi="Times New Roman" w:cs="Times New Roman"/>
          <w:i/>
          <w:sz w:val="28"/>
          <w:szCs w:val="28"/>
        </w:rPr>
        <w:t xml:space="preserve">; Таким образом, </w:t>
      </w:r>
      <w:r w:rsidRPr="0099347B">
        <w:rPr>
          <w:rFonts w:ascii="Times New Roman" w:hAnsi="Times New Roman" w:cs="Times New Roman"/>
          <w:b/>
          <w:i/>
          <w:sz w:val="28"/>
          <w:szCs w:val="28"/>
        </w:rPr>
        <w:t>наша</w:t>
      </w:r>
      <w:r w:rsidRPr="0099347B">
        <w:rPr>
          <w:rFonts w:ascii="Times New Roman" w:hAnsi="Times New Roman" w:cs="Times New Roman"/>
          <w:i/>
          <w:sz w:val="28"/>
          <w:szCs w:val="28"/>
        </w:rPr>
        <w:t xml:space="preserve"> гипотеза нашла эмпирическое подтверждение </w:t>
      </w:r>
      <w:r w:rsidRPr="0099347B">
        <w:rPr>
          <w:rFonts w:ascii="Times New Roman" w:hAnsi="Times New Roman" w:cs="Times New Roman"/>
          <w:sz w:val="28"/>
          <w:szCs w:val="28"/>
        </w:rPr>
        <w:t xml:space="preserve">(вместо: </w:t>
      </w:r>
      <w:r w:rsidRPr="0099347B">
        <w:rPr>
          <w:rFonts w:ascii="Times New Roman" w:hAnsi="Times New Roman" w:cs="Times New Roman"/>
          <w:i/>
          <w:sz w:val="28"/>
          <w:szCs w:val="28"/>
        </w:rPr>
        <w:t>моя гипотеза…</w:t>
      </w:r>
      <w:r w:rsidRPr="0099347B">
        <w:rPr>
          <w:rFonts w:ascii="Times New Roman" w:hAnsi="Times New Roman" w:cs="Times New Roman"/>
          <w:sz w:val="28"/>
          <w:szCs w:val="28"/>
        </w:rPr>
        <w:t xml:space="preserve">); </w:t>
      </w:r>
      <w:r w:rsidRPr="0099347B">
        <w:rPr>
          <w:rFonts w:ascii="Times New Roman" w:hAnsi="Times New Roman" w:cs="Times New Roman"/>
          <w:b/>
          <w:i/>
          <w:sz w:val="28"/>
          <w:szCs w:val="28"/>
        </w:rPr>
        <w:t>Мы исследовали</w:t>
      </w:r>
      <w:r w:rsidRPr="0099347B">
        <w:rPr>
          <w:rFonts w:ascii="Times New Roman" w:hAnsi="Times New Roman" w:cs="Times New Roman"/>
          <w:i/>
          <w:sz w:val="28"/>
          <w:szCs w:val="28"/>
        </w:rPr>
        <w:t xml:space="preserve"> влияние учебного процесса на состояние физического и психического здоровья учащихся и педагогов </w:t>
      </w:r>
      <w:r w:rsidRPr="0099347B">
        <w:rPr>
          <w:rFonts w:ascii="Times New Roman" w:hAnsi="Times New Roman" w:cs="Times New Roman"/>
          <w:sz w:val="28"/>
          <w:szCs w:val="28"/>
        </w:rPr>
        <w:t>(вместо:</w:t>
      </w:r>
      <w:r w:rsidRPr="0099347B">
        <w:rPr>
          <w:rFonts w:ascii="Times New Roman" w:hAnsi="Times New Roman" w:cs="Times New Roman"/>
          <w:i/>
          <w:sz w:val="28"/>
          <w:szCs w:val="28"/>
        </w:rPr>
        <w:t xml:space="preserve"> я исследовал или я исследовала</w:t>
      </w:r>
      <w:r w:rsidRPr="0099347B">
        <w:rPr>
          <w:rFonts w:ascii="Times New Roman" w:hAnsi="Times New Roman" w:cs="Times New Roman"/>
          <w:sz w:val="28"/>
          <w:szCs w:val="28"/>
        </w:rPr>
        <w:t xml:space="preserve">) и т.п. </w:t>
      </w:r>
    </w:p>
    <w:p w:rsidR="0099347B" w:rsidRPr="0099347B" w:rsidRDefault="0099347B" w:rsidP="0099347B">
      <w:pPr>
        <w:spacing w:after="0" w:line="240" w:lineRule="auto"/>
        <w:ind w:firstLine="709"/>
        <w:jc w:val="both"/>
        <w:rPr>
          <w:rFonts w:ascii="Times New Roman" w:hAnsi="Times New Roman" w:cs="Times New Roman"/>
          <w:i/>
          <w:sz w:val="28"/>
          <w:szCs w:val="28"/>
        </w:rPr>
      </w:pPr>
      <w:r w:rsidRPr="0099347B">
        <w:rPr>
          <w:rFonts w:ascii="Times New Roman" w:hAnsi="Times New Roman" w:cs="Times New Roman"/>
          <w:sz w:val="28"/>
          <w:szCs w:val="28"/>
        </w:rPr>
        <w:t xml:space="preserve">5. Обобщенный характер научному тексту придает и употребление имен существительных в форме единственного числа со значением обобщенной множественности: </w:t>
      </w:r>
      <w:r w:rsidRPr="0099347B">
        <w:rPr>
          <w:rFonts w:ascii="Times New Roman" w:hAnsi="Times New Roman" w:cs="Times New Roman"/>
          <w:i/>
          <w:sz w:val="28"/>
          <w:szCs w:val="28"/>
        </w:rPr>
        <w:t xml:space="preserve">Разработаны основные рекомендации профессиональной деятельности </w:t>
      </w:r>
      <w:r w:rsidRPr="0099347B">
        <w:rPr>
          <w:rFonts w:ascii="Times New Roman" w:hAnsi="Times New Roman" w:cs="Times New Roman"/>
          <w:b/>
          <w:i/>
          <w:sz w:val="28"/>
          <w:szCs w:val="28"/>
        </w:rPr>
        <w:t>социального педагога</w:t>
      </w:r>
      <w:r w:rsidRPr="0099347B">
        <w:rPr>
          <w:rFonts w:ascii="Times New Roman" w:hAnsi="Times New Roman" w:cs="Times New Roman"/>
          <w:i/>
          <w:sz w:val="28"/>
          <w:szCs w:val="28"/>
        </w:rPr>
        <w:t xml:space="preserve"> по работе с агрессивными подростками</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 xml:space="preserve">Процесс обучения </w:t>
      </w:r>
      <w:r w:rsidRPr="0099347B">
        <w:rPr>
          <w:rFonts w:ascii="Times New Roman" w:hAnsi="Times New Roman" w:cs="Times New Roman"/>
          <w:b/>
          <w:i/>
          <w:sz w:val="28"/>
          <w:szCs w:val="28"/>
        </w:rPr>
        <w:t>в школе</w:t>
      </w:r>
      <w:r w:rsidRPr="0099347B">
        <w:rPr>
          <w:rFonts w:ascii="Times New Roman" w:hAnsi="Times New Roman" w:cs="Times New Roman"/>
          <w:i/>
          <w:sz w:val="28"/>
          <w:szCs w:val="28"/>
        </w:rPr>
        <w:t xml:space="preserve"> ни в коем случае не должен строиться за счет ресурсов здоровья </w:t>
      </w:r>
      <w:r w:rsidRPr="0099347B">
        <w:rPr>
          <w:rFonts w:ascii="Times New Roman" w:hAnsi="Times New Roman" w:cs="Times New Roman"/>
          <w:b/>
          <w:i/>
          <w:sz w:val="28"/>
          <w:szCs w:val="28"/>
        </w:rPr>
        <w:t>ребенка</w:t>
      </w:r>
      <w:r w:rsidRPr="0099347B">
        <w:rPr>
          <w:rFonts w:ascii="Times New Roman" w:hAnsi="Times New Roman" w:cs="Times New Roman"/>
          <w:i/>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6. В научной речи часто встречаются формы множественного числа абстрактных и вещественных существительных, образование которых не свойственно обычной речи. При образовании таких форм происходит изменение лексического значения, они называют уже не само вещество, а используются для обозначения а) сорта или вида данного вещества (</w:t>
      </w:r>
      <w:r w:rsidRPr="0099347B">
        <w:rPr>
          <w:rFonts w:ascii="Times New Roman" w:hAnsi="Times New Roman" w:cs="Times New Roman"/>
          <w:i/>
          <w:sz w:val="28"/>
          <w:szCs w:val="28"/>
        </w:rPr>
        <w:t>высокопрочные стали, смазочные маслá, лечебные чаи, минеральные воды</w:t>
      </w:r>
      <w:r w:rsidRPr="0099347B">
        <w:rPr>
          <w:rFonts w:ascii="Times New Roman" w:hAnsi="Times New Roman" w:cs="Times New Roman"/>
          <w:sz w:val="28"/>
          <w:szCs w:val="28"/>
        </w:rPr>
        <w:t>); б) сплошную массу вещества на каком-либо пространстве (</w:t>
      </w:r>
      <w:r w:rsidRPr="0099347B">
        <w:rPr>
          <w:rFonts w:ascii="Times New Roman" w:hAnsi="Times New Roman" w:cs="Times New Roman"/>
          <w:i/>
          <w:sz w:val="28"/>
          <w:szCs w:val="28"/>
        </w:rPr>
        <w:t>снегá, мхи, грязи</w:t>
      </w:r>
      <w:r w:rsidRPr="0099347B">
        <w:rPr>
          <w:rFonts w:ascii="Times New Roman" w:hAnsi="Times New Roman" w:cs="Times New Roman"/>
          <w:sz w:val="28"/>
          <w:szCs w:val="28"/>
        </w:rPr>
        <w:t>); в) некоторых отвлеченных понятий (</w:t>
      </w:r>
      <w:r w:rsidRPr="0099347B">
        <w:rPr>
          <w:rFonts w:ascii="Times New Roman" w:hAnsi="Times New Roman" w:cs="Times New Roman"/>
          <w:i/>
          <w:sz w:val="28"/>
          <w:szCs w:val="28"/>
        </w:rPr>
        <w:t>мощности, емкости, математические преобразования, культуры, скорости</w:t>
      </w:r>
      <w:r w:rsidRPr="0099347B">
        <w:rPr>
          <w:rFonts w:ascii="Times New Roman" w:hAnsi="Times New Roman" w:cs="Times New Roman"/>
          <w:sz w:val="28"/>
          <w:szCs w:val="28"/>
        </w:rPr>
        <w:t>) и понятий, выражающих количественные показатели (</w:t>
      </w:r>
      <w:r w:rsidRPr="0099347B">
        <w:rPr>
          <w:rFonts w:ascii="Times New Roman" w:hAnsi="Times New Roman" w:cs="Times New Roman"/>
          <w:i/>
          <w:sz w:val="28"/>
          <w:szCs w:val="28"/>
        </w:rPr>
        <w:t>глубины, длины, теплоты</w:t>
      </w:r>
      <w:r w:rsidRPr="0099347B">
        <w:rPr>
          <w:rFonts w:ascii="Times New Roman" w:hAnsi="Times New Roman" w:cs="Times New Roman"/>
          <w:sz w:val="28"/>
          <w:szCs w:val="28"/>
        </w:rPr>
        <w:t xml:space="preserve">). </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 xml:space="preserve">7. В научном стиле чаще, чем в других стилях речи, употребляются краткие формы имен прилагательных и страдательных причастий в функции сказуемого: </w:t>
      </w:r>
      <w:r w:rsidRPr="0099347B">
        <w:rPr>
          <w:rFonts w:ascii="Times New Roman" w:hAnsi="Times New Roman" w:cs="Times New Roman"/>
          <w:i/>
          <w:sz w:val="28"/>
          <w:szCs w:val="28"/>
        </w:rPr>
        <w:lastRenderedPageBreak/>
        <w:t xml:space="preserve">Работа силы </w:t>
      </w:r>
      <w:r w:rsidRPr="0099347B">
        <w:rPr>
          <w:rFonts w:ascii="Times New Roman" w:hAnsi="Times New Roman" w:cs="Times New Roman"/>
          <w:b/>
          <w:i/>
          <w:sz w:val="28"/>
          <w:szCs w:val="28"/>
        </w:rPr>
        <w:t>равна</w:t>
      </w:r>
      <w:r w:rsidRPr="0099347B">
        <w:rPr>
          <w:rFonts w:ascii="Times New Roman" w:hAnsi="Times New Roman" w:cs="Times New Roman"/>
          <w:i/>
          <w:sz w:val="28"/>
          <w:szCs w:val="28"/>
        </w:rPr>
        <w:t xml:space="preserve"> произведению модулей силы и перемещения и косинуса угла между ними; </w:t>
      </w:r>
      <w:r w:rsidRPr="0099347B">
        <w:rPr>
          <w:rFonts w:ascii="Times New Roman" w:hAnsi="Times New Roman" w:cs="Times New Roman"/>
          <w:b/>
          <w:i/>
          <w:sz w:val="28"/>
          <w:szCs w:val="28"/>
        </w:rPr>
        <w:t>Известны</w:t>
      </w:r>
      <w:r w:rsidRPr="0099347B">
        <w:rPr>
          <w:rFonts w:ascii="Times New Roman" w:hAnsi="Times New Roman" w:cs="Times New Roman"/>
          <w:i/>
          <w:sz w:val="28"/>
          <w:szCs w:val="28"/>
        </w:rPr>
        <w:t xml:space="preserve"> два вида ферромагнитных пленок; Для исследования были </w:t>
      </w:r>
      <w:r w:rsidRPr="0099347B">
        <w:rPr>
          <w:rFonts w:ascii="Times New Roman" w:hAnsi="Times New Roman" w:cs="Times New Roman"/>
          <w:b/>
          <w:i/>
          <w:sz w:val="28"/>
          <w:szCs w:val="28"/>
        </w:rPr>
        <w:t>выбраны</w:t>
      </w:r>
      <w:r w:rsidRPr="0099347B">
        <w:rPr>
          <w:rFonts w:ascii="Times New Roman" w:hAnsi="Times New Roman" w:cs="Times New Roman"/>
          <w:i/>
          <w:sz w:val="28"/>
          <w:szCs w:val="28"/>
        </w:rPr>
        <w:t xml:space="preserve"> участки с различными экологическими условиями; Слабый сигнал оказался </w:t>
      </w:r>
      <w:r w:rsidRPr="0099347B">
        <w:rPr>
          <w:rFonts w:ascii="Times New Roman" w:hAnsi="Times New Roman" w:cs="Times New Roman"/>
          <w:b/>
          <w:i/>
          <w:sz w:val="28"/>
          <w:szCs w:val="28"/>
        </w:rPr>
        <w:t>сравним</w:t>
      </w:r>
      <w:r w:rsidRPr="0099347B">
        <w:rPr>
          <w:rFonts w:ascii="Times New Roman" w:hAnsi="Times New Roman" w:cs="Times New Roman"/>
          <w:i/>
          <w:sz w:val="28"/>
          <w:szCs w:val="28"/>
        </w:rPr>
        <w:t xml:space="preserve"> по уровню с собственными шумами усилительного устройства и, как следствие</w:t>
      </w:r>
      <w:r w:rsidRPr="0099347B">
        <w:rPr>
          <w:rFonts w:ascii="Times New Roman" w:hAnsi="Times New Roman" w:cs="Times New Roman"/>
          <w:b/>
          <w:i/>
          <w:sz w:val="28"/>
          <w:szCs w:val="28"/>
        </w:rPr>
        <w:t>, неразличим</w:t>
      </w:r>
      <w:r w:rsidRPr="0099347B">
        <w:rPr>
          <w:rFonts w:ascii="Times New Roman" w:hAnsi="Times New Roman" w:cs="Times New Roman"/>
          <w:i/>
          <w:sz w:val="28"/>
          <w:szCs w:val="28"/>
        </w:rPr>
        <w:t xml:space="preserve"> на их фоне</w:t>
      </w:r>
      <w:r w:rsidRPr="0099347B">
        <w:rPr>
          <w:rFonts w:ascii="Times New Roman" w:hAnsi="Times New Roman" w:cs="Times New Roman"/>
          <w:sz w:val="28"/>
          <w:szCs w:val="28"/>
        </w:rPr>
        <w:t>.</w:t>
      </w:r>
    </w:p>
    <w:p w:rsidR="0099347B" w:rsidRPr="0099347B" w:rsidRDefault="0099347B" w:rsidP="0099347B">
      <w:pPr>
        <w:pStyle w:val="3"/>
        <w:spacing w:before="0"/>
        <w:jc w:val="center"/>
        <w:rPr>
          <w:rFonts w:ascii="Times New Roman" w:hAnsi="Times New Roman" w:cs="Times New Roman"/>
          <w:sz w:val="28"/>
          <w:szCs w:val="28"/>
        </w:rPr>
      </w:pPr>
    </w:p>
    <w:p w:rsidR="0099347B" w:rsidRPr="0099347B" w:rsidRDefault="0099347B" w:rsidP="0099347B">
      <w:pPr>
        <w:pStyle w:val="3"/>
        <w:spacing w:before="0"/>
        <w:jc w:val="center"/>
        <w:rPr>
          <w:rFonts w:ascii="Times New Roman" w:hAnsi="Times New Roman" w:cs="Times New Roman"/>
          <w:sz w:val="28"/>
          <w:szCs w:val="28"/>
        </w:rPr>
      </w:pPr>
      <w:r w:rsidRPr="0099347B">
        <w:rPr>
          <w:rFonts w:ascii="Times New Roman" w:hAnsi="Times New Roman" w:cs="Times New Roman"/>
          <w:sz w:val="28"/>
          <w:szCs w:val="28"/>
        </w:rPr>
        <w:t>Синтаксические признаки научного стиля</w:t>
      </w:r>
    </w:p>
    <w:p w:rsidR="0099347B" w:rsidRPr="0099347B" w:rsidRDefault="0099347B" w:rsidP="0099347B">
      <w:pPr>
        <w:spacing w:after="0" w:line="240" w:lineRule="auto"/>
        <w:jc w:val="both"/>
        <w:rPr>
          <w:rFonts w:ascii="Times New Roman" w:hAnsi="Times New Roman" w:cs="Times New Roman"/>
          <w:i/>
          <w:sz w:val="28"/>
          <w:szCs w:val="28"/>
        </w:rPr>
      </w:pPr>
      <w:r w:rsidRPr="0099347B">
        <w:rPr>
          <w:rFonts w:ascii="Times New Roman" w:hAnsi="Times New Roman" w:cs="Times New Roman"/>
          <w:sz w:val="28"/>
          <w:szCs w:val="28"/>
        </w:rPr>
        <w:tab/>
        <w:t xml:space="preserve">1. В синтаксисе научного стиля преобладает прямой порядок слов (грамматический): </w:t>
      </w:r>
      <w:r w:rsidRPr="0099347B">
        <w:rPr>
          <w:rFonts w:ascii="Times New Roman" w:hAnsi="Times New Roman" w:cs="Times New Roman"/>
          <w:i/>
          <w:sz w:val="28"/>
          <w:szCs w:val="28"/>
        </w:rPr>
        <w:t xml:space="preserve">Клетки всех живых организмов содержат хотя и неодинаковые, но сходные вещества в близких количествах. </w:t>
      </w:r>
      <w:r w:rsidRPr="0099347B">
        <w:rPr>
          <w:rFonts w:ascii="Times New Roman" w:hAnsi="Times New Roman" w:cs="Times New Roman"/>
          <w:sz w:val="28"/>
          <w:szCs w:val="28"/>
        </w:rPr>
        <w:t xml:space="preserve">Однако в научной речи встречается и иной порядок слов – так называемый обратный, или инверсия. Он допускается в том случае, когда автор логически выделяет части высказывания, которые несут основную смысловую нагрузку и имеют особую информативную значимость. В письменной речи (в том числе и в научной), как правило, актуализирующей позицией является конец предложения: </w:t>
      </w:r>
      <w:r w:rsidRPr="0099347B">
        <w:rPr>
          <w:rFonts w:ascii="Times New Roman" w:hAnsi="Times New Roman" w:cs="Times New Roman"/>
          <w:i/>
          <w:sz w:val="28"/>
          <w:szCs w:val="28"/>
        </w:rPr>
        <w:t>У животных, кроме эндокринной, существует нервная регуляция; В планиметрии основными фигурами были точки и прямые. В стереометрии наряду с ними рассматривается еще одна основная фигура – плоскость.</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 xml:space="preserve">2. В синтаксисе научного стиля широко используются словосочетания, построенные по схеме «имя существительное + имя существительное в родительном падеже», в которых зависимое слово выступает в роли несогласованного определения. Достаточно часто в таких словосочетаниях наблюдается нанизывание форм родительного падежа, когда форма род. падежа, сама будучи зависимой, управляет другой формой род. падежа и т.д.: </w:t>
      </w:r>
      <w:r w:rsidRPr="0099347B">
        <w:rPr>
          <w:rFonts w:ascii="Times New Roman" w:hAnsi="Times New Roman" w:cs="Times New Roman"/>
          <w:i/>
          <w:sz w:val="28"/>
          <w:szCs w:val="28"/>
        </w:rPr>
        <w:t>проблема шумов;</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прочность тканей животных; увеличение скорости движения; основные свойства умножения вектора на число; исследование проблем развития речи дошкольников; некоторые аспекты преподавания математики</w:t>
      </w:r>
      <w:r w:rsidRPr="0099347B">
        <w:rPr>
          <w:rFonts w:ascii="Times New Roman" w:hAnsi="Times New Roman" w:cs="Times New Roman"/>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3. Типичным для данного стиля является употребление именного сказуемого, так как «предложения с именным составным сказуемым – одна из наиболее распространенных форм умозаключения, дефиниций, формулировок и тезисов, что определяет их частотность в научной речи, где формулирование законов, постулатов и допущений, определение понятий и явлений составляют неотъемлемую часть содержания». Чаще всего в научной речи используются следующие способы выражения именной части:</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 xml:space="preserve">– имена существительные в именительном падеже: </w:t>
      </w:r>
      <w:r w:rsidRPr="0099347B">
        <w:rPr>
          <w:rFonts w:ascii="Times New Roman" w:hAnsi="Times New Roman" w:cs="Times New Roman"/>
          <w:i/>
          <w:sz w:val="28"/>
          <w:szCs w:val="28"/>
        </w:rPr>
        <w:t xml:space="preserve">Масса – основная динамическая </w:t>
      </w:r>
      <w:r w:rsidRPr="0099347B">
        <w:rPr>
          <w:rFonts w:ascii="Times New Roman" w:hAnsi="Times New Roman" w:cs="Times New Roman"/>
          <w:b/>
          <w:i/>
          <w:sz w:val="28"/>
          <w:szCs w:val="28"/>
        </w:rPr>
        <w:t>характеристика</w:t>
      </w:r>
      <w:r w:rsidRPr="0099347B">
        <w:rPr>
          <w:rFonts w:ascii="Times New Roman" w:hAnsi="Times New Roman" w:cs="Times New Roman"/>
          <w:i/>
          <w:sz w:val="28"/>
          <w:szCs w:val="28"/>
        </w:rPr>
        <w:t xml:space="preserve"> тела, количественная мера его инертности; Каждый математический объект </w:t>
      </w:r>
      <w:r w:rsidRPr="0099347B">
        <w:rPr>
          <w:rFonts w:ascii="Times New Roman" w:hAnsi="Times New Roman" w:cs="Times New Roman"/>
          <w:b/>
          <w:i/>
          <w:sz w:val="28"/>
          <w:szCs w:val="28"/>
        </w:rPr>
        <w:t>есть</w:t>
      </w:r>
      <w:r w:rsidRPr="0099347B">
        <w:rPr>
          <w:rFonts w:ascii="Times New Roman" w:hAnsi="Times New Roman" w:cs="Times New Roman"/>
          <w:i/>
          <w:sz w:val="28"/>
          <w:szCs w:val="28"/>
        </w:rPr>
        <w:t xml:space="preserve"> некоторая </w:t>
      </w:r>
      <w:r w:rsidRPr="0099347B">
        <w:rPr>
          <w:rFonts w:ascii="Times New Roman" w:hAnsi="Times New Roman" w:cs="Times New Roman"/>
          <w:b/>
          <w:i/>
          <w:sz w:val="28"/>
          <w:szCs w:val="28"/>
        </w:rPr>
        <w:t>модель</w:t>
      </w:r>
      <w:r w:rsidRPr="0099347B">
        <w:rPr>
          <w:rFonts w:ascii="Times New Roman" w:hAnsi="Times New Roman" w:cs="Times New Roman"/>
          <w:i/>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 xml:space="preserve">– имена существительные в творительном падеже: </w:t>
      </w:r>
      <w:r w:rsidRPr="0099347B">
        <w:rPr>
          <w:rFonts w:ascii="Times New Roman" w:hAnsi="Times New Roman" w:cs="Times New Roman"/>
          <w:i/>
          <w:sz w:val="28"/>
          <w:szCs w:val="28"/>
        </w:rPr>
        <w:t xml:space="preserve">Нелинейность системы </w:t>
      </w:r>
      <w:r w:rsidRPr="0099347B">
        <w:rPr>
          <w:rFonts w:ascii="Times New Roman" w:hAnsi="Times New Roman" w:cs="Times New Roman"/>
          <w:b/>
          <w:i/>
          <w:sz w:val="28"/>
          <w:szCs w:val="28"/>
        </w:rPr>
        <w:t>является</w:t>
      </w:r>
      <w:r w:rsidRPr="0099347B">
        <w:rPr>
          <w:rFonts w:ascii="Times New Roman" w:hAnsi="Times New Roman" w:cs="Times New Roman"/>
          <w:i/>
          <w:sz w:val="28"/>
          <w:szCs w:val="28"/>
        </w:rPr>
        <w:t xml:space="preserve"> необходимым </w:t>
      </w:r>
      <w:r w:rsidRPr="0099347B">
        <w:rPr>
          <w:rFonts w:ascii="Times New Roman" w:hAnsi="Times New Roman" w:cs="Times New Roman"/>
          <w:b/>
          <w:i/>
          <w:sz w:val="28"/>
          <w:szCs w:val="28"/>
        </w:rPr>
        <w:t>условием</w:t>
      </w:r>
      <w:r w:rsidRPr="0099347B">
        <w:rPr>
          <w:rFonts w:ascii="Times New Roman" w:hAnsi="Times New Roman" w:cs="Times New Roman"/>
          <w:i/>
          <w:sz w:val="28"/>
          <w:szCs w:val="28"/>
        </w:rPr>
        <w:t xml:space="preserve"> детерминированного хаоса; Важным </w:t>
      </w:r>
      <w:r w:rsidRPr="0099347B">
        <w:rPr>
          <w:rFonts w:ascii="Times New Roman" w:hAnsi="Times New Roman" w:cs="Times New Roman"/>
          <w:b/>
          <w:i/>
          <w:sz w:val="28"/>
          <w:szCs w:val="28"/>
        </w:rPr>
        <w:t>признаком</w:t>
      </w:r>
      <w:r w:rsidRPr="0099347B">
        <w:rPr>
          <w:rFonts w:ascii="Times New Roman" w:hAnsi="Times New Roman" w:cs="Times New Roman"/>
          <w:i/>
          <w:sz w:val="28"/>
          <w:szCs w:val="28"/>
        </w:rPr>
        <w:t xml:space="preserve"> речевого поведения британцев </w:t>
      </w:r>
      <w:r w:rsidRPr="0099347B">
        <w:rPr>
          <w:rFonts w:ascii="Times New Roman" w:hAnsi="Times New Roman" w:cs="Times New Roman"/>
          <w:b/>
          <w:i/>
          <w:sz w:val="28"/>
          <w:szCs w:val="28"/>
        </w:rPr>
        <w:t>является</w:t>
      </w:r>
      <w:r w:rsidRPr="0099347B">
        <w:rPr>
          <w:rFonts w:ascii="Times New Roman" w:hAnsi="Times New Roman" w:cs="Times New Roman"/>
          <w:i/>
          <w:sz w:val="28"/>
          <w:szCs w:val="28"/>
        </w:rPr>
        <w:t xml:space="preserve"> так называемая недосказанность как неотъемлемая часть английского менталитета;</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 xml:space="preserve">– имена прилагательные в творительном падеже: </w:t>
      </w:r>
      <w:r w:rsidRPr="0099347B">
        <w:rPr>
          <w:rFonts w:ascii="Times New Roman" w:hAnsi="Times New Roman" w:cs="Times New Roman"/>
          <w:b/>
          <w:i/>
          <w:sz w:val="28"/>
          <w:szCs w:val="28"/>
        </w:rPr>
        <w:t>Современным является</w:t>
      </w:r>
      <w:r w:rsidRPr="0099347B">
        <w:rPr>
          <w:rFonts w:ascii="Times New Roman" w:hAnsi="Times New Roman" w:cs="Times New Roman"/>
          <w:i/>
          <w:sz w:val="28"/>
          <w:szCs w:val="28"/>
        </w:rPr>
        <w:t xml:space="preserve"> требование обеспечения компьютерной и математической грамотности специалистов в области экономики; Информационное сопровождение рынков для потребителя этой информации </w:t>
      </w:r>
      <w:r w:rsidRPr="0099347B">
        <w:rPr>
          <w:rFonts w:ascii="Times New Roman" w:hAnsi="Times New Roman" w:cs="Times New Roman"/>
          <w:b/>
          <w:i/>
          <w:sz w:val="28"/>
          <w:szCs w:val="28"/>
        </w:rPr>
        <w:t>может быть коммерческим и некоммерческим</w:t>
      </w:r>
      <w:r w:rsidRPr="0099347B">
        <w:rPr>
          <w:rFonts w:ascii="Times New Roman" w:hAnsi="Times New Roman" w:cs="Times New Roman"/>
          <w:i/>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 xml:space="preserve">– имена прилагательные в краткой форме: </w:t>
      </w:r>
      <w:r w:rsidRPr="0099347B">
        <w:rPr>
          <w:rFonts w:ascii="Times New Roman" w:hAnsi="Times New Roman" w:cs="Times New Roman"/>
          <w:i/>
          <w:sz w:val="28"/>
          <w:szCs w:val="28"/>
        </w:rPr>
        <w:t xml:space="preserve">Хлоропласты </w:t>
      </w:r>
      <w:r w:rsidRPr="0099347B">
        <w:rPr>
          <w:rFonts w:ascii="Times New Roman" w:hAnsi="Times New Roman" w:cs="Times New Roman"/>
          <w:b/>
          <w:i/>
          <w:sz w:val="28"/>
          <w:szCs w:val="28"/>
        </w:rPr>
        <w:t>способны</w:t>
      </w:r>
      <w:r w:rsidRPr="0099347B">
        <w:rPr>
          <w:rFonts w:ascii="Times New Roman" w:hAnsi="Times New Roman" w:cs="Times New Roman"/>
          <w:i/>
          <w:sz w:val="28"/>
          <w:szCs w:val="28"/>
        </w:rPr>
        <w:t xml:space="preserve"> к автономному размножению; Для традиций русской культуры обращение к речевым стандартам (кроме правил этикета) </w:t>
      </w:r>
      <w:r w:rsidRPr="0099347B">
        <w:rPr>
          <w:rFonts w:ascii="Times New Roman" w:hAnsi="Times New Roman" w:cs="Times New Roman"/>
          <w:b/>
          <w:i/>
          <w:sz w:val="28"/>
          <w:szCs w:val="28"/>
        </w:rPr>
        <w:t>нехарактерно</w:t>
      </w:r>
      <w:r w:rsidRPr="0099347B">
        <w:rPr>
          <w:rFonts w:ascii="Times New Roman" w:hAnsi="Times New Roman" w:cs="Times New Roman"/>
          <w:i/>
          <w:sz w:val="28"/>
          <w:szCs w:val="28"/>
        </w:rPr>
        <w:t xml:space="preserve">; Нелинейная наука настолько </w:t>
      </w:r>
      <w:r w:rsidRPr="0099347B">
        <w:rPr>
          <w:rFonts w:ascii="Times New Roman" w:hAnsi="Times New Roman" w:cs="Times New Roman"/>
          <w:b/>
          <w:i/>
          <w:sz w:val="28"/>
          <w:szCs w:val="28"/>
        </w:rPr>
        <w:t>целостна</w:t>
      </w:r>
      <w:r w:rsidRPr="0099347B">
        <w:rPr>
          <w:rFonts w:ascii="Times New Roman" w:hAnsi="Times New Roman" w:cs="Times New Roman"/>
          <w:i/>
          <w:sz w:val="28"/>
          <w:szCs w:val="28"/>
        </w:rPr>
        <w:t xml:space="preserve"> и </w:t>
      </w:r>
      <w:r w:rsidRPr="0099347B">
        <w:rPr>
          <w:rFonts w:ascii="Times New Roman" w:hAnsi="Times New Roman" w:cs="Times New Roman"/>
          <w:b/>
          <w:i/>
          <w:sz w:val="28"/>
          <w:szCs w:val="28"/>
        </w:rPr>
        <w:t>всеобъемлюща</w:t>
      </w:r>
      <w:r w:rsidRPr="0099347B">
        <w:rPr>
          <w:rFonts w:ascii="Times New Roman" w:hAnsi="Times New Roman" w:cs="Times New Roman"/>
          <w:i/>
          <w:sz w:val="28"/>
          <w:szCs w:val="28"/>
        </w:rPr>
        <w:t>, что выделить отдельно предмет ее изучения совсем не просто;</w:t>
      </w:r>
    </w:p>
    <w:p w:rsidR="0099347B" w:rsidRPr="0099347B" w:rsidRDefault="0099347B" w:rsidP="0099347B">
      <w:pPr>
        <w:spacing w:after="0" w:line="240" w:lineRule="auto"/>
        <w:jc w:val="both"/>
        <w:rPr>
          <w:rFonts w:ascii="Times New Roman" w:hAnsi="Times New Roman" w:cs="Times New Roman"/>
          <w:i/>
          <w:sz w:val="28"/>
          <w:szCs w:val="28"/>
        </w:rPr>
      </w:pPr>
      <w:r w:rsidRPr="0099347B">
        <w:rPr>
          <w:rFonts w:ascii="Times New Roman" w:hAnsi="Times New Roman" w:cs="Times New Roman"/>
          <w:sz w:val="28"/>
          <w:szCs w:val="28"/>
        </w:rPr>
        <w:lastRenderedPageBreak/>
        <w:t xml:space="preserve">– страдательные причастия в краткой форме: </w:t>
      </w:r>
      <w:r w:rsidRPr="0099347B">
        <w:rPr>
          <w:rFonts w:ascii="Times New Roman" w:hAnsi="Times New Roman" w:cs="Times New Roman"/>
          <w:i/>
          <w:sz w:val="28"/>
          <w:szCs w:val="28"/>
        </w:rPr>
        <w:t xml:space="preserve">Внутреннее пространство митохондрий </w:t>
      </w:r>
      <w:r w:rsidRPr="0099347B">
        <w:rPr>
          <w:rFonts w:ascii="Times New Roman" w:hAnsi="Times New Roman" w:cs="Times New Roman"/>
          <w:b/>
          <w:i/>
          <w:sz w:val="28"/>
          <w:szCs w:val="28"/>
        </w:rPr>
        <w:t>заполнено</w:t>
      </w:r>
      <w:r w:rsidRPr="0099347B">
        <w:rPr>
          <w:rFonts w:ascii="Times New Roman" w:hAnsi="Times New Roman" w:cs="Times New Roman"/>
          <w:i/>
          <w:sz w:val="28"/>
          <w:szCs w:val="28"/>
        </w:rPr>
        <w:t xml:space="preserve"> гомогенным раствором, называемым матриксом;</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 xml:space="preserve">– цельные словосочетания: </w:t>
      </w:r>
      <w:r w:rsidRPr="0099347B">
        <w:rPr>
          <w:rFonts w:ascii="Times New Roman" w:hAnsi="Times New Roman" w:cs="Times New Roman"/>
          <w:i/>
          <w:sz w:val="28"/>
          <w:szCs w:val="28"/>
        </w:rPr>
        <w:t xml:space="preserve">Информационное сопровождение рынка – это </w:t>
      </w:r>
      <w:r w:rsidRPr="0099347B">
        <w:rPr>
          <w:rFonts w:ascii="Times New Roman" w:hAnsi="Times New Roman" w:cs="Times New Roman"/>
          <w:b/>
          <w:i/>
          <w:sz w:val="28"/>
          <w:szCs w:val="28"/>
        </w:rPr>
        <w:t xml:space="preserve">отношения по поводу текучести </w:t>
      </w:r>
      <w:r w:rsidRPr="0099347B">
        <w:rPr>
          <w:rFonts w:ascii="Times New Roman" w:hAnsi="Times New Roman" w:cs="Times New Roman"/>
          <w:i/>
          <w:sz w:val="28"/>
          <w:szCs w:val="28"/>
        </w:rPr>
        <w:t xml:space="preserve">информации, необходимой рынку, </w:t>
      </w:r>
      <w:r w:rsidRPr="0099347B">
        <w:rPr>
          <w:rFonts w:ascii="Times New Roman" w:hAnsi="Times New Roman" w:cs="Times New Roman"/>
          <w:b/>
          <w:i/>
          <w:sz w:val="28"/>
          <w:szCs w:val="28"/>
        </w:rPr>
        <w:t xml:space="preserve">отношения мониторинга, обновления, адаптации </w:t>
      </w:r>
      <w:r w:rsidRPr="0099347B">
        <w:rPr>
          <w:rFonts w:ascii="Times New Roman" w:hAnsi="Times New Roman" w:cs="Times New Roman"/>
          <w:i/>
          <w:sz w:val="28"/>
          <w:szCs w:val="28"/>
        </w:rPr>
        <w:t>информации к потребностям рынка</w:t>
      </w:r>
      <w:r w:rsidRPr="0099347B">
        <w:rPr>
          <w:rFonts w:ascii="Times New Roman" w:hAnsi="Times New Roman" w:cs="Times New Roman"/>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4. Объективность и обобщенность в научном стиле достигается использованием односоставных неопределенно-личных, обобщенно-личных и безличных предложений.</w:t>
      </w:r>
    </w:p>
    <w:p w:rsidR="0099347B" w:rsidRPr="0099347B" w:rsidRDefault="0099347B" w:rsidP="0099347B">
      <w:pPr>
        <w:spacing w:after="0" w:line="240" w:lineRule="auto"/>
        <w:jc w:val="both"/>
        <w:rPr>
          <w:rFonts w:ascii="Times New Roman" w:hAnsi="Times New Roman" w:cs="Times New Roman"/>
          <w:i/>
          <w:sz w:val="28"/>
          <w:szCs w:val="28"/>
        </w:rPr>
      </w:pPr>
      <w:r w:rsidRPr="0099347B">
        <w:rPr>
          <w:rFonts w:ascii="Times New Roman" w:hAnsi="Times New Roman" w:cs="Times New Roman"/>
          <w:sz w:val="28"/>
          <w:szCs w:val="28"/>
        </w:rPr>
        <w:tab/>
        <w:t xml:space="preserve">Неопределенно-личные предложения употребляются тогда, когда важным представляется не субъект действия, а само действие. Наиболее частотны предложения с глаголами в форме </w:t>
      </w:r>
      <w:smartTag w:uri="urn:schemas-microsoft-com:office:smarttags" w:element="metricconverter">
        <w:smartTagPr>
          <w:attr w:name="ProductID" w:val="3 л"/>
        </w:smartTagPr>
        <w:r w:rsidRPr="0099347B">
          <w:rPr>
            <w:rFonts w:ascii="Times New Roman" w:hAnsi="Times New Roman" w:cs="Times New Roman"/>
            <w:sz w:val="28"/>
            <w:szCs w:val="28"/>
          </w:rPr>
          <w:t>3 л</w:t>
        </w:r>
      </w:smartTag>
      <w:r w:rsidRPr="0099347B">
        <w:rPr>
          <w:rFonts w:ascii="Times New Roman" w:hAnsi="Times New Roman" w:cs="Times New Roman"/>
          <w:sz w:val="28"/>
          <w:szCs w:val="28"/>
        </w:rPr>
        <w:t>. мн. ч. настоящего времени (</w:t>
      </w:r>
      <w:r w:rsidRPr="0099347B">
        <w:rPr>
          <w:rFonts w:ascii="Times New Roman" w:hAnsi="Times New Roman" w:cs="Times New Roman"/>
          <w:i/>
          <w:sz w:val="28"/>
          <w:szCs w:val="28"/>
        </w:rPr>
        <w:t xml:space="preserve">Школьников </w:t>
      </w:r>
      <w:r w:rsidRPr="0099347B">
        <w:rPr>
          <w:rFonts w:ascii="Times New Roman" w:hAnsi="Times New Roman" w:cs="Times New Roman"/>
          <w:b/>
          <w:i/>
          <w:sz w:val="28"/>
          <w:szCs w:val="28"/>
        </w:rPr>
        <w:t>учат</w:t>
      </w:r>
      <w:r w:rsidRPr="0099347B">
        <w:rPr>
          <w:rFonts w:ascii="Times New Roman" w:hAnsi="Times New Roman" w:cs="Times New Roman"/>
          <w:i/>
          <w:sz w:val="28"/>
          <w:szCs w:val="28"/>
        </w:rPr>
        <w:t xml:space="preserve"> за уравнениями, неравенствами и их системами видеть реальные ситуации; </w:t>
      </w:r>
      <w:r w:rsidRPr="0099347B">
        <w:rPr>
          <w:rFonts w:ascii="Times New Roman" w:hAnsi="Times New Roman" w:cs="Times New Roman"/>
          <w:b/>
          <w:i/>
          <w:sz w:val="28"/>
          <w:szCs w:val="28"/>
        </w:rPr>
        <w:t>Различают</w:t>
      </w:r>
      <w:r w:rsidRPr="0099347B">
        <w:rPr>
          <w:rFonts w:ascii="Times New Roman" w:hAnsi="Times New Roman" w:cs="Times New Roman"/>
          <w:i/>
          <w:sz w:val="28"/>
          <w:szCs w:val="28"/>
        </w:rPr>
        <w:t xml:space="preserve"> словообразование историческое (диахронное) и современное (синхронное); Метод меченых атомов </w:t>
      </w:r>
      <w:r w:rsidRPr="0099347B">
        <w:rPr>
          <w:rFonts w:ascii="Times New Roman" w:hAnsi="Times New Roman" w:cs="Times New Roman"/>
          <w:b/>
          <w:i/>
          <w:sz w:val="28"/>
          <w:szCs w:val="28"/>
        </w:rPr>
        <w:t>применяют</w:t>
      </w:r>
      <w:r w:rsidRPr="0099347B">
        <w:rPr>
          <w:rFonts w:ascii="Times New Roman" w:hAnsi="Times New Roman" w:cs="Times New Roman"/>
          <w:i/>
          <w:sz w:val="28"/>
          <w:szCs w:val="28"/>
        </w:rPr>
        <w:t xml:space="preserve"> при изучении биохимических процессов, происходящих в живых клетках; </w:t>
      </w:r>
      <w:r w:rsidRPr="0099347B">
        <w:rPr>
          <w:rFonts w:ascii="Times New Roman" w:hAnsi="Times New Roman" w:cs="Times New Roman"/>
          <w:sz w:val="28"/>
          <w:szCs w:val="28"/>
        </w:rPr>
        <w:t>значительно реже используются предложения с глаголами в форме мн.ч. прошедшего времени (</w:t>
      </w:r>
      <w:r w:rsidRPr="0099347B">
        <w:rPr>
          <w:rFonts w:ascii="Times New Roman" w:hAnsi="Times New Roman" w:cs="Times New Roman"/>
          <w:i/>
          <w:sz w:val="28"/>
          <w:szCs w:val="28"/>
        </w:rPr>
        <w:t xml:space="preserve">При изучении структуры глобина </w:t>
      </w:r>
      <w:r w:rsidRPr="0099347B">
        <w:rPr>
          <w:rFonts w:ascii="Times New Roman" w:hAnsi="Times New Roman" w:cs="Times New Roman"/>
          <w:b/>
          <w:i/>
          <w:sz w:val="28"/>
          <w:szCs w:val="28"/>
        </w:rPr>
        <w:t>обнаружили</w:t>
      </w:r>
      <w:r w:rsidRPr="0099347B">
        <w:rPr>
          <w:rFonts w:ascii="Times New Roman" w:hAnsi="Times New Roman" w:cs="Times New Roman"/>
          <w:i/>
          <w:sz w:val="28"/>
          <w:szCs w:val="28"/>
        </w:rPr>
        <w:t>, что белковая молекула состоит из четырех полипептидных цепей)</w:t>
      </w:r>
      <w:r w:rsidRPr="0099347B">
        <w:rPr>
          <w:rFonts w:ascii="Times New Roman" w:hAnsi="Times New Roman" w:cs="Times New Roman"/>
          <w:sz w:val="28"/>
          <w:szCs w:val="28"/>
        </w:rPr>
        <w:t>.</w:t>
      </w:r>
    </w:p>
    <w:p w:rsidR="0099347B" w:rsidRPr="0099347B" w:rsidRDefault="0099347B" w:rsidP="0099347B">
      <w:pPr>
        <w:spacing w:after="0" w:line="240" w:lineRule="auto"/>
        <w:jc w:val="both"/>
        <w:rPr>
          <w:rFonts w:ascii="Times New Roman" w:hAnsi="Times New Roman" w:cs="Times New Roman"/>
          <w:i/>
          <w:sz w:val="28"/>
          <w:szCs w:val="28"/>
        </w:rPr>
      </w:pPr>
      <w:r w:rsidRPr="0099347B">
        <w:rPr>
          <w:rFonts w:ascii="Times New Roman" w:hAnsi="Times New Roman" w:cs="Times New Roman"/>
          <w:sz w:val="28"/>
          <w:szCs w:val="28"/>
        </w:rPr>
        <w:tab/>
        <w:t>Для безличных предложений, используемых в научном стиле, характерны значения возможности–невозможности, достаточности–недостаточности, необходимости, долженствования, а также оценки действия. Эти значения, как правило, выражаются словами категории состояния с модальным значением (</w:t>
      </w:r>
      <w:r w:rsidRPr="0099347B">
        <w:rPr>
          <w:rFonts w:ascii="Times New Roman" w:hAnsi="Times New Roman" w:cs="Times New Roman"/>
          <w:i/>
          <w:sz w:val="28"/>
          <w:szCs w:val="28"/>
        </w:rPr>
        <w:t>нужно, необходимо, надо, возможно, достаточно</w:t>
      </w:r>
      <w:r w:rsidRPr="0099347B">
        <w:rPr>
          <w:rFonts w:ascii="Times New Roman" w:hAnsi="Times New Roman" w:cs="Times New Roman"/>
          <w:sz w:val="28"/>
          <w:szCs w:val="28"/>
        </w:rPr>
        <w:t xml:space="preserve"> и др.) или оценочным значением (</w:t>
      </w:r>
      <w:r w:rsidRPr="0099347B">
        <w:rPr>
          <w:rFonts w:ascii="Times New Roman" w:hAnsi="Times New Roman" w:cs="Times New Roman"/>
          <w:i/>
          <w:sz w:val="28"/>
          <w:szCs w:val="28"/>
        </w:rPr>
        <w:t>легко</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 xml:space="preserve">трудно, естественно </w:t>
      </w:r>
      <w:r w:rsidRPr="0099347B">
        <w:rPr>
          <w:rFonts w:ascii="Times New Roman" w:hAnsi="Times New Roman" w:cs="Times New Roman"/>
          <w:sz w:val="28"/>
          <w:szCs w:val="28"/>
        </w:rPr>
        <w:t xml:space="preserve">и др.), безличными глаголами в сочетании с инфинитивом: </w:t>
      </w:r>
      <w:r w:rsidRPr="0099347B">
        <w:rPr>
          <w:rFonts w:ascii="Times New Roman" w:hAnsi="Times New Roman" w:cs="Times New Roman"/>
          <w:i/>
          <w:sz w:val="28"/>
          <w:szCs w:val="28"/>
        </w:rPr>
        <w:t xml:space="preserve">Среди основных механизмов развития рынка недвижимости </w:t>
      </w:r>
      <w:r w:rsidRPr="0099347B">
        <w:rPr>
          <w:rFonts w:ascii="Times New Roman" w:hAnsi="Times New Roman" w:cs="Times New Roman"/>
          <w:b/>
          <w:i/>
          <w:sz w:val="28"/>
          <w:szCs w:val="28"/>
        </w:rPr>
        <w:t>можно выделить</w:t>
      </w:r>
      <w:r w:rsidRPr="0099347B">
        <w:rPr>
          <w:rFonts w:ascii="Times New Roman" w:hAnsi="Times New Roman" w:cs="Times New Roman"/>
          <w:i/>
          <w:sz w:val="28"/>
          <w:szCs w:val="28"/>
        </w:rPr>
        <w:t xml:space="preserve"> следующие…; При разработке концепции </w:t>
      </w:r>
      <w:r w:rsidRPr="0099347B">
        <w:rPr>
          <w:rFonts w:ascii="Times New Roman" w:hAnsi="Times New Roman" w:cs="Times New Roman"/>
          <w:b/>
          <w:i/>
          <w:sz w:val="28"/>
          <w:szCs w:val="28"/>
        </w:rPr>
        <w:t>необходимо было определить</w:t>
      </w:r>
      <w:r w:rsidRPr="0099347B">
        <w:rPr>
          <w:rFonts w:ascii="Times New Roman" w:hAnsi="Times New Roman" w:cs="Times New Roman"/>
          <w:i/>
          <w:sz w:val="28"/>
          <w:szCs w:val="28"/>
        </w:rPr>
        <w:t xml:space="preserve"> границы учебной дисциплины…; Высоту </w:t>
      </w:r>
      <w:r w:rsidRPr="0099347B">
        <w:rPr>
          <w:rFonts w:ascii="Times New Roman" w:hAnsi="Times New Roman" w:cs="Times New Roman"/>
          <w:i/>
          <w:sz w:val="28"/>
          <w:szCs w:val="28"/>
          <w:lang w:val="en-US"/>
        </w:rPr>
        <w:t>h</w:t>
      </w:r>
      <w:r w:rsidRPr="0099347B">
        <w:rPr>
          <w:rFonts w:ascii="Times New Roman" w:hAnsi="Times New Roman" w:cs="Times New Roman"/>
          <w:i/>
          <w:sz w:val="28"/>
          <w:szCs w:val="28"/>
        </w:rPr>
        <w:t xml:space="preserve"> </w:t>
      </w:r>
      <w:r w:rsidRPr="0099347B">
        <w:rPr>
          <w:rFonts w:ascii="Times New Roman" w:hAnsi="Times New Roman" w:cs="Times New Roman"/>
          <w:b/>
          <w:i/>
          <w:sz w:val="28"/>
          <w:szCs w:val="28"/>
        </w:rPr>
        <w:t>можно найти</w:t>
      </w:r>
      <w:r w:rsidRPr="0099347B">
        <w:rPr>
          <w:rFonts w:ascii="Times New Roman" w:hAnsi="Times New Roman" w:cs="Times New Roman"/>
          <w:i/>
          <w:sz w:val="28"/>
          <w:szCs w:val="28"/>
        </w:rPr>
        <w:t xml:space="preserve">, зная длину троса и угол α; </w:t>
      </w:r>
      <w:r w:rsidRPr="0099347B">
        <w:rPr>
          <w:rFonts w:ascii="Times New Roman" w:hAnsi="Times New Roman" w:cs="Times New Roman"/>
          <w:b/>
          <w:i/>
          <w:sz w:val="28"/>
          <w:szCs w:val="28"/>
        </w:rPr>
        <w:t>Нужно будет определять</w:t>
      </w:r>
      <w:r w:rsidRPr="0099347B">
        <w:rPr>
          <w:rFonts w:ascii="Times New Roman" w:hAnsi="Times New Roman" w:cs="Times New Roman"/>
          <w:i/>
          <w:sz w:val="28"/>
          <w:szCs w:val="28"/>
        </w:rPr>
        <w:t xml:space="preserve"> условия равновесия этого нового деформированного тела; </w:t>
      </w:r>
      <w:r w:rsidRPr="0099347B">
        <w:rPr>
          <w:rFonts w:ascii="Times New Roman" w:hAnsi="Times New Roman" w:cs="Times New Roman"/>
          <w:b/>
          <w:i/>
          <w:sz w:val="28"/>
          <w:szCs w:val="28"/>
        </w:rPr>
        <w:t>Достаточно проверить</w:t>
      </w:r>
      <w:r w:rsidRPr="0099347B">
        <w:rPr>
          <w:rFonts w:ascii="Times New Roman" w:hAnsi="Times New Roman" w:cs="Times New Roman"/>
          <w:i/>
          <w:sz w:val="28"/>
          <w:szCs w:val="28"/>
        </w:rPr>
        <w:t xml:space="preserve"> перпендикулярность лишь к двум пересекающимся прямым, лежащим в плоскости; В связи с этим принципиально </w:t>
      </w:r>
      <w:r w:rsidRPr="0099347B">
        <w:rPr>
          <w:rFonts w:ascii="Times New Roman" w:hAnsi="Times New Roman" w:cs="Times New Roman"/>
          <w:b/>
          <w:i/>
          <w:sz w:val="28"/>
          <w:szCs w:val="28"/>
        </w:rPr>
        <w:t>важно выбрать</w:t>
      </w:r>
      <w:r w:rsidRPr="0099347B">
        <w:rPr>
          <w:rFonts w:ascii="Times New Roman" w:hAnsi="Times New Roman" w:cs="Times New Roman"/>
          <w:i/>
          <w:sz w:val="28"/>
          <w:szCs w:val="28"/>
        </w:rPr>
        <w:t xml:space="preserve"> содержание курса, чтобы оно отражало и сегодняшний день, и фундаментальные знания; В этом </w:t>
      </w:r>
      <w:r w:rsidRPr="0099347B">
        <w:rPr>
          <w:rFonts w:ascii="Times New Roman" w:hAnsi="Times New Roman" w:cs="Times New Roman"/>
          <w:b/>
          <w:i/>
          <w:sz w:val="28"/>
          <w:szCs w:val="28"/>
        </w:rPr>
        <w:t>легко убедиться</w:t>
      </w:r>
      <w:r w:rsidRPr="0099347B">
        <w:rPr>
          <w:rFonts w:ascii="Times New Roman" w:hAnsi="Times New Roman" w:cs="Times New Roman"/>
          <w:i/>
          <w:sz w:val="28"/>
          <w:szCs w:val="28"/>
        </w:rPr>
        <w:t xml:space="preserve">…; </w:t>
      </w:r>
      <w:r w:rsidRPr="0099347B">
        <w:rPr>
          <w:rFonts w:ascii="Times New Roman" w:hAnsi="Times New Roman" w:cs="Times New Roman"/>
          <w:b/>
          <w:i/>
          <w:sz w:val="28"/>
          <w:szCs w:val="28"/>
        </w:rPr>
        <w:t>Естественно будет предположить</w:t>
      </w:r>
      <w:r w:rsidRPr="0099347B">
        <w:rPr>
          <w:rFonts w:ascii="Times New Roman" w:hAnsi="Times New Roman" w:cs="Times New Roman"/>
          <w:b/>
          <w:sz w:val="28"/>
          <w:szCs w:val="28"/>
        </w:rPr>
        <w:t>,</w:t>
      </w:r>
      <w:r w:rsidRPr="0099347B">
        <w:rPr>
          <w:rFonts w:ascii="Times New Roman" w:hAnsi="Times New Roman" w:cs="Times New Roman"/>
          <w:i/>
          <w:sz w:val="28"/>
          <w:szCs w:val="28"/>
        </w:rPr>
        <w:t xml:space="preserve"> что…; При построении сечений параллелепипеда на рисунке </w:t>
      </w:r>
      <w:r w:rsidRPr="0099347B">
        <w:rPr>
          <w:rFonts w:ascii="Times New Roman" w:hAnsi="Times New Roman" w:cs="Times New Roman"/>
          <w:b/>
          <w:i/>
          <w:sz w:val="28"/>
          <w:szCs w:val="28"/>
        </w:rPr>
        <w:t xml:space="preserve">следует учитывать </w:t>
      </w:r>
      <w:r w:rsidRPr="0099347B">
        <w:rPr>
          <w:rFonts w:ascii="Times New Roman" w:hAnsi="Times New Roman" w:cs="Times New Roman"/>
          <w:i/>
          <w:sz w:val="28"/>
          <w:szCs w:val="28"/>
        </w:rPr>
        <w:t>тот факт, что…</w:t>
      </w:r>
      <w:r w:rsidRPr="0099347B">
        <w:rPr>
          <w:rFonts w:ascii="Times New Roman" w:hAnsi="Times New Roman" w:cs="Times New Roman"/>
          <w:sz w:val="28"/>
          <w:szCs w:val="28"/>
        </w:rPr>
        <w:t>.</w:t>
      </w:r>
      <w:r w:rsidRPr="0099347B">
        <w:rPr>
          <w:rFonts w:ascii="Times New Roman" w:hAnsi="Times New Roman" w:cs="Times New Roman"/>
          <w:i/>
          <w:sz w:val="28"/>
          <w:szCs w:val="28"/>
        </w:rPr>
        <w:t xml:space="preserve"> </w:t>
      </w:r>
    </w:p>
    <w:p w:rsidR="0099347B" w:rsidRPr="0099347B" w:rsidRDefault="0099347B" w:rsidP="0099347B">
      <w:pPr>
        <w:spacing w:after="0" w:line="240" w:lineRule="auto"/>
        <w:jc w:val="both"/>
        <w:rPr>
          <w:rFonts w:ascii="Times New Roman" w:hAnsi="Times New Roman" w:cs="Times New Roman"/>
          <w:i/>
          <w:sz w:val="28"/>
          <w:szCs w:val="28"/>
        </w:rPr>
      </w:pPr>
      <w:r w:rsidRPr="0099347B">
        <w:rPr>
          <w:rFonts w:ascii="Times New Roman" w:hAnsi="Times New Roman" w:cs="Times New Roman"/>
          <w:sz w:val="28"/>
          <w:szCs w:val="28"/>
        </w:rPr>
        <w:tab/>
        <w:t xml:space="preserve">5. В научном стиле широко используются предложения, осложненные причастными, адъективными и деепричастными оборотами, которые служат средством логического уточнения или выделения того или иного предмета: </w:t>
      </w:r>
      <w:r w:rsidRPr="0099347B">
        <w:rPr>
          <w:rFonts w:ascii="Times New Roman" w:hAnsi="Times New Roman" w:cs="Times New Roman"/>
          <w:i/>
          <w:sz w:val="28"/>
          <w:szCs w:val="28"/>
        </w:rPr>
        <w:t xml:space="preserve">Прямая, </w:t>
      </w:r>
      <w:r w:rsidRPr="0099347B">
        <w:rPr>
          <w:rFonts w:ascii="Times New Roman" w:hAnsi="Times New Roman" w:cs="Times New Roman"/>
          <w:b/>
          <w:i/>
          <w:sz w:val="28"/>
          <w:szCs w:val="28"/>
        </w:rPr>
        <w:t>проведенная в плоскости через основание наклонной перпендикулярно к ее проекции на эту плоскость</w:t>
      </w:r>
      <w:r w:rsidRPr="0099347B">
        <w:rPr>
          <w:rFonts w:ascii="Times New Roman" w:hAnsi="Times New Roman" w:cs="Times New Roman"/>
          <w:i/>
          <w:sz w:val="28"/>
          <w:szCs w:val="28"/>
        </w:rPr>
        <w:t xml:space="preserve">, перпендикулярна и к самой наклонной; Синтез полипептидных цепей по матрице иРНК, </w:t>
      </w:r>
      <w:r w:rsidRPr="0099347B">
        <w:rPr>
          <w:rFonts w:ascii="Times New Roman" w:hAnsi="Times New Roman" w:cs="Times New Roman"/>
          <w:b/>
          <w:i/>
          <w:sz w:val="28"/>
          <w:szCs w:val="28"/>
        </w:rPr>
        <w:t>происходящей в рибосомах</w:t>
      </w:r>
      <w:r w:rsidRPr="0099347B">
        <w:rPr>
          <w:rFonts w:ascii="Times New Roman" w:hAnsi="Times New Roman" w:cs="Times New Roman"/>
          <w:i/>
          <w:sz w:val="28"/>
          <w:szCs w:val="28"/>
        </w:rPr>
        <w:t xml:space="preserve">, называют трансляцией; С движением тел, </w:t>
      </w:r>
      <w:r w:rsidRPr="0099347B">
        <w:rPr>
          <w:rFonts w:ascii="Times New Roman" w:hAnsi="Times New Roman" w:cs="Times New Roman"/>
          <w:b/>
          <w:i/>
          <w:sz w:val="28"/>
          <w:szCs w:val="28"/>
        </w:rPr>
        <w:t>получивших начальную скорость под углом под углом к ускорению свободного падения</w:t>
      </w:r>
      <w:r w:rsidRPr="0099347B">
        <w:rPr>
          <w:rFonts w:ascii="Times New Roman" w:hAnsi="Times New Roman" w:cs="Times New Roman"/>
          <w:i/>
          <w:sz w:val="28"/>
          <w:szCs w:val="28"/>
        </w:rPr>
        <w:t>, приходится встречаться довольно часто.</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 xml:space="preserve">6. Точность и логичность научного стиля достигается также широким использованием предложений с однородными членами, выполняющими обычно характеризующую функцию – они называют отличительные, наиболее характерные признаки описываемого предмета или явления: </w:t>
      </w:r>
      <w:r w:rsidRPr="0099347B">
        <w:rPr>
          <w:rFonts w:ascii="Times New Roman" w:hAnsi="Times New Roman" w:cs="Times New Roman"/>
          <w:i/>
          <w:sz w:val="28"/>
          <w:szCs w:val="28"/>
        </w:rPr>
        <w:t xml:space="preserve">Деятельность социального педагога по поддержке процесса социализации подростка </w:t>
      </w:r>
      <w:r w:rsidRPr="0099347B">
        <w:rPr>
          <w:rFonts w:ascii="Times New Roman" w:hAnsi="Times New Roman" w:cs="Times New Roman"/>
          <w:b/>
          <w:sz w:val="28"/>
          <w:szCs w:val="28"/>
        </w:rPr>
        <w:t>осуществляется</w:t>
      </w:r>
      <w:r w:rsidRPr="0099347B">
        <w:rPr>
          <w:rFonts w:ascii="Times New Roman" w:hAnsi="Times New Roman" w:cs="Times New Roman"/>
          <w:i/>
          <w:sz w:val="28"/>
          <w:szCs w:val="28"/>
        </w:rPr>
        <w:t xml:space="preserve"> по </w:t>
      </w:r>
      <w:r w:rsidRPr="0099347B">
        <w:rPr>
          <w:rFonts w:ascii="Times New Roman" w:hAnsi="Times New Roman" w:cs="Times New Roman"/>
          <w:b/>
          <w:i/>
          <w:sz w:val="28"/>
          <w:szCs w:val="28"/>
        </w:rPr>
        <w:t>психологическому, социальному, индивидуально-консультирующему, организационно-координирующему</w:t>
      </w:r>
      <w:r w:rsidRPr="0099347B">
        <w:rPr>
          <w:rFonts w:ascii="Times New Roman" w:hAnsi="Times New Roman" w:cs="Times New Roman"/>
          <w:i/>
          <w:sz w:val="28"/>
          <w:szCs w:val="28"/>
        </w:rPr>
        <w:t xml:space="preserve"> направлениям и </w:t>
      </w:r>
      <w:r w:rsidRPr="0099347B">
        <w:rPr>
          <w:rFonts w:ascii="Times New Roman" w:hAnsi="Times New Roman" w:cs="Times New Roman"/>
          <w:b/>
          <w:sz w:val="28"/>
          <w:szCs w:val="28"/>
        </w:rPr>
        <w:t>представляет собой</w:t>
      </w:r>
      <w:r w:rsidRPr="0099347B">
        <w:rPr>
          <w:rFonts w:ascii="Times New Roman" w:hAnsi="Times New Roman" w:cs="Times New Roman"/>
          <w:i/>
          <w:sz w:val="28"/>
          <w:szCs w:val="28"/>
        </w:rPr>
        <w:t xml:space="preserve"> единую разноуровневую структуру </w:t>
      </w:r>
      <w:r w:rsidRPr="0099347B">
        <w:rPr>
          <w:rFonts w:ascii="Times New Roman" w:hAnsi="Times New Roman" w:cs="Times New Roman"/>
          <w:sz w:val="28"/>
          <w:szCs w:val="28"/>
        </w:rPr>
        <w:t>взаимосвязанных</w:t>
      </w:r>
      <w:r w:rsidRPr="0099347B">
        <w:rPr>
          <w:rFonts w:ascii="Times New Roman" w:hAnsi="Times New Roman" w:cs="Times New Roman"/>
          <w:i/>
          <w:sz w:val="28"/>
          <w:szCs w:val="28"/>
        </w:rPr>
        <w:t xml:space="preserve"> и </w:t>
      </w:r>
      <w:r w:rsidRPr="0099347B">
        <w:rPr>
          <w:rFonts w:ascii="Times New Roman" w:hAnsi="Times New Roman" w:cs="Times New Roman"/>
          <w:sz w:val="28"/>
          <w:szCs w:val="28"/>
        </w:rPr>
        <w:t>взаимодействующих</w:t>
      </w:r>
      <w:r w:rsidRPr="0099347B">
        <w:rPr>
          <w:rFonts w:ascii="Times New Roman" w:hAnsi="Times New Roman" w:cs="Times New Roman"/>
          <w:i/>
          <w:sz w:val="28"/>
          <w:szCs w:val="28"/>
        </w:rPr>
        <w:t xml:space="preserve"> субъектов;</w:t>
      </w:r>
      <w:r w:rsidRPr="0099347B">
        <w:rPr>
          <w:rFonts w:ascii="Times New Roman" w:hAnsi="Times New Roman" w:cs="Times New Roman"/>
          <w:sz w:val="28"/>
          <w:szCs w:val="28"/>
        </w:rPr>
        <w:t xml:space="preserve"> </w:t>
      </w:r>
      <w:r w:rsidRPr="0099347B">
        <w:rPr>
          <w:rFonts w:ascii="Times New Roman" w:hAnsi="Times New Roman" w:cs="Times New Roman"/>
          <w:i/>
          <w:sz w:val="28"/>
          <w:szCs w:val="28"/>
        </w:rPr>
        <w:t xml:space="preserve">Простагландины обладают широким спектром биологической активности: </w:t>
      </w:r>
      <w:r w:rsidRPr="0099347B">
        <w:rPr>
          <w:rFonts w:ascii="Times New Roman" w:hAnsi="Times New Roman" w:cs="Times New Roman"/>
          <w:b/>
          <w:i/>
          <w:sz w:val="28"/>
          <w:szCs w:val="28"/>
        </w:rPr>
        <w:t>регулируют</w:t>
      </w:r>
      <w:r w:rsidRPr="0099347B">
        <w:rPr>
          <w:rFonts w:ascii="Times New Roman" w:hAnsi="Times New Roman" w:cs="Times New Roman"/>
          <w:i/>
          <w:sz w:val="28"/>
          <w:szCs w:val="28"/>
        </w:rPr>
        <w:t xml:space="preserve"> сокращение </w:t>
      </w:r>
      <w:r w:rsidRPr="0099347B">
        <w:rPr>
          <w:rFonts w:ascii="Times New Roman" w:hAnsi="Times New Roman" w:cs="Times New Roman"/>
          <w:i/>
          <w:sz w:val="28"/>
          <w:szCs w:val="28"/>
        </w:rPr>
        <w:lastRenderedPageBreak/>
        <w:t xml:space="preserve">мускулатуры внутренних органов, </w:t>
      </w:r>
      <w:r w:rsidRPr="0099347B">
        <w:rPr>
          <w:rFonts w:ascii="Times New Roman" w:hAnsi="Times New Roman" w:cs="Times New Roman"/>
          <w:b/>
          <w:i/>
          <w:sz w:val="28"/>
          <w:szCs w:val="28"/>
        </w:rPr>
        <w:t>поддерживают</w:t>
      </w:r>
      <w:r w:rsidRPr="0099347B">
        <w:rPr>
          <w:rFonts w:ascii="Times New Roman" w:hAnsi="Times New Roman" w:cs="Times New Roman"/>
          <w:i/>
          <w:sz w:val="28"/>
          <w:szCs w:val="28"/>
        </w:rPr>
        <w:t xml:space="preserve"> тонус сосудов; </w:t>
      </w:r>
      <w:r w:rsidRPr="0099347B">
        <w:rPr>
          <w:rFonts w:ascii="Times New Roman" w:hAnsi="Times New Roman" w:cs="Times New Roman"/>
          <w:b/>
          <w:i/>
          <w:sz w:val="28"/>
          <w:szCs w:val="28"/>
        </w:rPr>
        <w:t>регулируют</w:t>
      </w:r>
      <w:r w:rsidRPr="0099347B">
        <w:rPr>
          <w:rFonts w:ascii="Times New Roman" w:hAnsi="Times New Roman" w:cs="Times New Roman"/>
          <w:i/>
          <w:sz w:val="28"/>
          <w:szCs w:val="28"/>
        </w:rPr>
        <w:t xml:space="preserve"> функции различных отделов мозга</w:t>
      </w:r>
      <w:r w:rsidRPr="0099347B">
        <w:rPr>
          <w:rFonts w:ascii="Times New Roman" w:hAnsi="Times New Roman" w:cs="Times New Roman"/>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 xml:space="preserve">7. Логическая связь между частями научного текста выражается с помощью вводных конструкций: </w:t>
      </w:r>
      <w:r w:rsidRPr="0099347B">
        <w:rPr>
          <w:rFonts w:ascii="Times New Roman" w:hAnsi="Times New Roman" w:cs="Times New Roman"/>
          <w:b/>
          <w:i/>
          <w:sz w:val="28"/>
          <w:szCs w:val="28"/>
        </w:rPr>
        <w:t>Несомненно</w:t>
      </w:r>
      <w:r w:rsidRPr="0099347B">
        <w:rPr>
          <w:rFonts w:ascii="Times New Roman" w:hAnsi="Times New Roman" w:cs="Times New Roman"/>
          <w:i/>
          <w:sz w:val="28"/>
          <w:szCs w:val="28"/>
        </w:rPr>
        <w:t xml:space="preserve">, разные пути возникновения омонимов обусловливают различие их типов. </w:t>
      </w:r>
      <w:r w:rsidRPr="0099347B">
        <w:rPr>
          <w:rFonts w:ascii="Times New Roman" w:hAnsi="Times New Roman" w:cs="Times New Roman"/>
          <w:b/>
          <w:i/>
          <w:sz w:val="28"/>
          <w:szCs w:val="28"/>
        </w:rPr>
        <w:t>Кроме того</w:t>
      </w:r>
      <w:r w:rsidRPr="0099347B">
        <w:rPr>
          <w:rFonts w:ascii="Times New Roman" w:hAnsi="Times New Roman" w:cs="Times New Roman"/>
          <w:i/>
          <w:sz w:val="28"/>
          <w:szCs w:val="28"/>
        </w:rPr>
        <w:t xml:space="preserve">, совершенно различными оказываются также процессы, приводящие к совпадению внешних форм слова; </w:t>
      </w:r>
      <w:r w:rsidRPr="0099347B">
        <w:rPr>
          <w:rFonts w:ascii="Times New Roman" w:hAnsi="Times New Roman" w:cs="Times New Roman"/>
          <w:b/>
          <w:i/>
          <w:sz w:val="28"/>
          <w:szCs w:val="28"/>
        </w:rPr>
        <w:t>Итак</w:t>
      </w:r>
      <w:r w:rsidRPr="0099347B">
        <w:rPr>
          <w:rFonts w:ascii="Times New Roman" w:hAnsi="Times New Roman" w:cs="Times New Roman"/>
          <w:i/>
          <w:sz w:val="28"/>
          <w:szCs w:val="28"/>
        </w:rPr>
        <w:t xml:space="preserve">, в каждой клетке реализуется не вся, а только часть генетической информации; </w:t>
      </w:r>
      <w:r w:rsidRPr="0099347B">
        <w:rPr>
          <w:rFonts w:ascii="Times New Roman" w:hAnsi="Times New Roman" w:cs="Times New Roman"/>
          <w:b/>
          <w:i/>
          <w:sz w:val="28"/>
          <w:szCs w:val="28"/>
        </w:rPr>
        <w:t>По нашему мнению</w:t>
      </w:r>
      <w:r w:rsidRPr="0099347B">
        <w:rPr>
          <w:rFonts w:ascii="Times New Roman" w:hAnsi="Times New Roman" w:cs="Times New Roman"/>
          <w:i/>
          <w:sz w:val="28"/>
          <w:szCs w:val="28"/>
        </w:rPr>
        <w:t xml:space="preserve">, «Путевые картины» Г.Гейне – это, </w:t>
      </w:r>
      <w:r w:rsidRPr="0099347B">
        <w:rPr>
          <w:rFonts w:ascii="Times New Roman" w:hAnsi="Times New Roman" w:cs="Times New Roman"/>
          <w:b/>
          <w:i/>
          <w:sz w:val="28"/>
          <w:szCs w:val="28"/>
        </w:rPr>
        <w:t>скорее всего</w:t>
      </w:r>
      <w:r w:rsidRPr="0099347B">
        <w:rPr>
          <w:rFonts w:ascii="Times New Roman" w:hAnsi="Times New Roman" w:cs="Times New Roman"/>
          <w:i/>
          <w:sz w:val="28"/>
          <w:szCs w:val="28"/>
        </w:rPr>
        <w:t xml:space="preserve">, разновидность мениппеи; </w:t>
      </w:r>
      <w:r w:rsidRPr="0099347B">
        <w:rPr>
          <w:rFonts w:ascii="Times New Roman" w:hAnsi="Times New Roman" w:cs="Times New Roman"/>
          <w:b/>
          <w:i/>
          <w:sz w:val="28"/>
          <w:szCs w:val="28"/>
        </w:rPr>
        <w:t>Как известно</w:t>
      </w:r>
      <w:r w:rsidRPr="0099347B">
        <w:rPr>
          <w:rFonts w:ascii="Times New Roman" w:hAnsi="Times New Roman" w:cs="Times New Roman"/>
          <w:i/>
          <w:sz w:val="28"/>
          <w:szCs w:val="28"/>
        </w:rPr>
        <w:t xml:space="preserve">, многие дохристианские личные имена и прозвища восточных славян явились основой русских фамилий; </w:t>
      </w:r>
      <w:r w:rsidRPr="0099347B">
        <w:rPr>
          <w:rFonts w:ascii="Times New Roman" w:hAnsi="Times New Roman" w:cs="Times New Roman"/>
          <w:b/>
          <w:i/>
          <w:sz w:val="28"/>
          <w:szCs w:val="28"/>
        </w:rPr>
        <w:t>Очевидно</w:t>
      </w:r>
      <w:r w:rsidRPr="0099347B">
        <w:rPr>
          <w:rFonts w:ascii="Times New Roman" w:hAnsi="Times New Roman" w:cs="Times New Roman"/>
          <w:i/>
          <w:sz w:val="28"/>
          <w:szCs w:val="28"/>
        </w:rPr>
        <w:t xml:space="preserve">, все ребра правильного многогранника равны друг другу; Институты государственного управления обеспечивают получение информации рынкам, </w:t>
      </w:r>
      <w:r w:rsidRPr="0099347B">
        <w:rPr>
          <w:rFonts w:ascii="Times New Roman" w:hAnsi="Times New Roman" w:cs="Times New Roman"/>
          <w:b/>
          <w:i/>
          <w:sz w:val="28"/>
          <w:szCs w:val="28"/>
        </w:rPr>
        <w:t>во-первых</w:t>
      </w:r>
      <w:r w:rsidRPr="0099347B">
        <w:rPr>
          <w:rFonts w:ascii="Times New Roman" w:hAnsi="Times New Roman" w:cs="Times New Roman"/>
          <w:i/>
          <w:sz w:val="28"/>
          <w:szCs w:val="28"/>
        </w:rPr>
        <w:t xml:space="preserve">, об изменениях государственной регламентации деятельности рынков; </w:t>
      </w:r>
      <w:r w:rsidRPr="0099347B">
        <w:rPr>
          <w:rFonts w:ascii="Times New Roman" w:hAnsi="Times New Roman" w:cs="Times New Roman"/>
          <w:b/>
          <w:i/>
          <w:sz w:val="28"/>
          <w:szCs w:val="28"/>
        </w:rPr>
        <w:t>во-вторых</w:t>
      </w:r>
      <w:r w:rsidRPr="0099347B">
        <w:rPr>
          <w:rFonts w:ascii="Times New Roman" w:hAnsi="Times New Roman" w:cs="Times New Roman"/>
          <w:i/>
          <w:sz w:val="28"/>
          <w:szCs w:val="28"/>
        </w:rPr>
        <w:t xml:space="preserve">, о ходе исполнения этих регламентирующих постановлений. </w:t>
      </w:r>
      <w:r w:rsidRPr="0099347B">
        <w:rPr>
          <w:rFonts w:ascii="Times New Roman" w:hAnsi="Times New Roman" w:cs="Times New Roman"/>
          <w:b/>
          <w:i/>
          <w:sz w:val="28"/>
          <w:szCs w:val="28"/>
        </w:rPr>
        <w:t>Таким образом</w:t>
      </w:r>
      <w:r w:rsidRPr="0099347B">
        <w:rPr>
          <w:rFonts w:ascii="Times New Roman" w:hAnsi="Times New Roman" w:cs="Times New Roman"/>
          <w:i/>
          <w:sz w:val="28"/>
          <w:szCs w:val="28"/>
        </w:rPr>
        <w:t>, институциональное оформление информационного сопровождения рынков позволяет осуществлять управление рыночными процессами внутри рынка и вне рынка</w:t>
      </w:r>
      <w:r w:rsidRPr="0099347B">
        <w:rPr>
          <w:rFonts w:ascii="Times New Roman" w:hAnsi="Times New Roman" w:cs="Times New Roman"/>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 xml:space="preserve">Кроме того, для связи частей текста используются и другие специальные средства (слова, словосочетания и предложения), указывающие на последовательность развития мыслей </w:t>
      </w:r>
      <w:r w:rsidRPr="0099347B">
        <w:rPr>
          <w:rFonts w:ascii="Times New Roman" w:hAnsi="Times New Roman" w:cs="Times New Roman"/>
          <w:i/>
          <w:sz w:val="28"/>
          <w:szCs w:val="28"/>
        </w:rPr>
        <w:t xml:space="preserve">(вначале, потом, затем, прежде всего, предварительно </w:t>
      </w:r>
      <w:r w:rsidRPr="0099347B">
        <w:rPr>
          <w:rFonts w:ascii="Times New Roman" w:hAnsi="Times New Roman" w:cs="Times New Roman"/>
          <w:sz w:val="28"/>
          <w:szCs w:val="28"/>
        </w:rPr>
        <w:t>и др.), на связь предыдущей и последующей информации (</w:t>
      </w:r>
      <w:r w:rsidRPr="0099347B">
        <w:rPr>
          <w:rFonts w:ascii="Times New Roman" w:hAnsi="Times New Roman" w:cs="Times New Roman"/>
          <w:i/>
          <w:sz w:val="28"/>
          <w:szCs w:val="28"/>
        </w:rPr>
        <w:t>как указывалось, как уже говорилось, как отмечалось, рассмотренный</w:t>
      </w:r>
      <w:r w:rsidRPr="0099347B">
        <w:rPr>
          <w:rFonts w:ascii="Times New Roman" w:hAnsi="Times New Roman" w:cs="Times New Roman"/>
          <w:sz w:val="28"/>
          <w:szCs w:val="28"/>
        </w:rPr>
        <w:t xml:space="preserve"> и др.), на причинно-следственные отношения (</w:t>
      </w:r>
      <w:r w:rsidRPr="0099347B">
        <w:rPr>
          <w:rFonts w:ascii="Times New Roman" w:hAnsi="Times New Roman" w:cs="Times New Roman"/>
          <w:i/>
          <w:sz w:val="28"/>
          <w:szCs w:val="28"/>
        </w:rPr>
        <w:t xml:space="preserve">но, поэтому, благодаря этому, в связи с тем, что, вследствие этого </w:t>
      </w:r>
      <w:r w:rsidRPr="0099347B">
        <w:rPr>
          <w:rFonts w:ascii="Times New Roman" w:hAnsi="Times New Roman" w:cs="Times New Roman"/>
          <w:sz w:val="28"/>
          <w:szCs w:val="28"/>
        </w:rPr>
        <w:t>и др.), на переход к новой теме (</w:t>
      </w:r>
      <w:r w:rsidRPr="0099347B">
        <w:rPr>
          <w:rFonts w:ascii="Times New Roman" w:hAnsi="Times New Roman" w:cs="Times New Roman"/>
          <w:i/>
          <w:sz w:val="28"/>
          <w:szCs w:val="28"/>
        </w:rPr>
        <w:t>рассмотрим теперь, перейдем к рассмотрению</w:t>
      </w:r>
      <w:r w:rsidRPr="0099347B">
        <w:rPr>
          <w:rFonts w:ascii="Times New Roman" w:hAnsi="Times New Roman" w:cs="Times New Roman"/>
          <w:sz w:val="28"/>
          <w:szCs w:val="28"/>
        </w:rPr>
        <w:t xml:space="preserve"> и др.), на близость, тождественность предметов, обстоятельств, признаков (</w:t>
      </w:r>
      <w:r w:rsidRPr="0099347B">
        <w:rPr>
          <w:rFonts w:ascii="Times New Roman" w:hAnsi="Times New Roman" w:cs="Times New Roman"/>
          <w:i/>
          <w:sz w:val="28"/>
          <w:szCs w:val="28"/>
        </w:rPr>
        <w:t>он, тот же, такой, так, тут, здесь</w:t>
      </w:r>
      <w:r w:rsidRPr="0099347B">
        <w:rPr>
          <w:rFonts w:ascii="Times New Roman" w:hAnsi="Times New Roman" w:cs="Times New Roman"/>
          <w:sz w:val="28"/>
          <w:szCs w:val="28"/>
        </w:rPr>
        <w:t xml:space="preserve"> и др.).</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 xml:space="preserve">8. Для научных текстов характерно широкое использование сложных предложений, причем наиболее распространенными являются сложноподчиненные предложения. Для определения причинно-следственных отношений между явлениями используются предложения с придаточными причины (с союзами </w:t>
      </w:r>
      <w:r w:rsidRPr="0099347B">
        <w:rPr>
          <w:rFonts w:ascii="Times New Roman" w:hAnsi="Times New Roman" w:cs="Times New Roman"/>
          <w:i/>
          <w:sz w:val="28"/>
          <w:szCs w:val="28"/>
        </w:rPr>
        <w:t>ввиду того что, потому что, вследствие того что, оттого что, благодаря тому что, из-за того что, в силу того что, ввиду того что, ибо</w:t>
      </w:r>
      <w:r w:rsidRPr="0099347B">
        <w:rPr>
          <w:rFonts w:ascii="Times New Roman" w:hAnsi="Times New Roman" w:cs="Times New Roman"/>
          <w:sz w:val="28"/>
          <w:szCs w:val="28"/>
        </w:rPr>
        <w:t xml:space="preserve"> и др.): </w:t>
      </w:r>
      <w:r w:rsidRPr="0099347B">
        <w:rPr>
          <w:rFonts w:ascii="Times New Roman" w:hAnsi="Times New Roman" w:cs="Times New Roman"/>
          <w:i/>
          <w:sz w:val="28"/>
          <w:szCs w:val="28"/>
        </w:rPr>
        <w:t>Для того чтобы изучить состав клеток, применяют метод дифференциального центрифугирования; Чтобы выявить структуру какого-либо вещества, необходимо получить его в кристаллической форме, так как для каждого кристалла характерно регулярное расположение атомов во всех трех измерениях; Поскольку процессы биологического окисления идут ступенчато, то электроны перемещаются по нисходящей «лестнице» переносчиков</w:t>
      </w:r>
      <w:r w:rsidRPr="0099347B">
        <w:rPr>
          <w:rFonts w:ascii="Times New Roman" w:hAnsi="Times New Roman" w:cs="Times New Roman"/>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 xml:space="preserve">Для выявления существенных признаков описываемых объектов используются сложноподчиненные предложения с придаточными определительными: </w:t>
      </w:r>
      <w:r w:rsidRPr="0099347B">
        <w:rPr>
          <w:rFonts w:ascii="Times New Roman" w:hAnsi="Times New Roman" w:cs="Times New Roman"/>
          <w:i/>
          <w:sz w:val="28"/>
          <w:szCs w:val="28"/>
        </w:rPr>
        <w:t>Идеальный газ – это газ, взаимодействие между молекулами которого пренебрежимо мало; У животных существуют особые клетки – фагоциты, которые способны захватывать и разрушать попавшие внутрь микроорганизмы; Коммуникативное сознание – это совокупность коммуникативных знаний и коммуникативных механизмов, которые обеспечивают весь комплекс коммуникативной деятельности человека</w:t>
      </w:r>
      <w:r w:rsidRPr="0099347B">
        <w:rPr>
          <w:rFonts w:ascii="Times New Roman" w:hAnsi="Times New Roman" w:cs="Times New Roman"/>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ab/>
        <w:t xml:space="preserve">Частотны в научном стиле и сложноподчиненные предложения с придаточными условия: </w:t>
      </w:r>
      <w:r w:rsidRPr="0099347B">
        <w:rPr>
          <w:rFonts w:ascii="Times New Roman" w:hAnsi="Times New Roman" w:cs="Times New Roman"/>
          <w:i/>
          <w:sz w:val="28"/>
          <w:szCs w:val="28"/>
        </w:rPr>
        <w:t xml:space="preserve">Если прямая перпендикулярна к плоскости, то ее проекцией на эту плоскость является точка пересечения этой прямой с плоскостью; Если молекулы находятся на расстояниях, превышающих их размеры в несколько раз, то силы взаимодействия практически не сказываются; Если рассматривать язык как </w:t>
      </w:r>
      <w:r w:rsidRPr="0099347B">
        <w:rPr>
          <w:rFonts w:ascii="Times New Roman" w:hAnsi="Times New Roman" w:cs="Times New Roman"/>
          <w:i/>
          <w:sz w:val="28"/>
          <w:szCs w:val="28"/>
        </w:rPr>
        <w:lastRenderedPageBreak/>
        <w:t>компонент сознания мыслящих и общающихся людей, то появляется возможность осмыслить не только содержание речевой модели, но и ее отражательную форму</w:t>
      </w:r>
      <w:r w:rsidRPr="0099347B">
        <w:rPr>
          <w:rFonts w:ascii="Times New Roman" w:hAnsi="Times New Roman" w:cs="Times New Roman"/>
          <w:sz w:val="28"/>
          <w:szCs w:val="28"/>
        </w:rPr>
        <w:t>.</w:t>
      </w:r>
    </w:p>
    <w:p w:rsidR="0099347B" w:rsidRPr="0099347B" w:rsidRDefault="0099347B" w:rsidP="0099347B">
      <w:pPr>
        <w:spacing w:after="0" w:line="240" w:lineRule="auto"/>
        <w:jc w:val="both"/>
        <w:rPr>
          <w:rFonts w:ascii="Times New Roman" w:hAnsi="Times New Roman" w:cs="Times New Roman"/>
          <w:sz w:val="28"/>
          <w:szCs w:val="28"/>
        </w:rPr>
      </w:pPr>
      <w:r w:rsidRPr="0099347B">
        <w:rPr>
          <w:rFonts w:ascii="Times New Roman" w:hAnsi="Times New Roman" w:cs="Times New Roman"/>
          <w:sz w:val="28"/>
          <w:szCs w:val="28"/>
        </w:rPr>
        <w:t xml:space="preserve">             9. Специфические императивные конструкции: </w:t>
      </w:r>
      <w:r w:rsidRPr="0099347B">
        <w:rPr>
          <w:rFonts w:ascii="Times New Roman" w:hAnsi="Times New Roman" w:cs="Times New Roman"/>
          <w:b/>
          <w:i/>
          <w:sz w:val="28"/>
          <w:szCs w:val="28"/>
        </w:rPr>
        <w:t>Рассмотрим</w:t>
      </w:r>
      <w:r w:rsidRPr="0099347B">
        <w:rPr>
          <w:rFonts w:ascii="Times New Roman" w:hAnsi="Times New Roman" w:cs="Times New Roman"/>
          <w:i/>
          <w:sz w:val="28"/>
          <w:szCs w:val="28"/>
        </w:rPr>
        <w:t xml:space="preserve"> геофизическое явление воздействия теплового излучения Солнца на Землю; </w:t>
      </w:r>
      <w:r w:rsidRPr="0099347B">
        <w:rPr>
          <w:rFonts w:ascii="Times New Roman" w:hAnsi="Times New Roman" w:cs="Times New Roman"/>
          <w:b/>
          <w:i/>
          <w:sz w:val="28"/>
          <w:szCs w:val="28"/>
        </w:rPr>
        <w:t>Обозначим</w:t>
      </w:r>
      <w:r w:rsidRPr="0099347B">
        <w:rPr>
          <w:rFonts w:ascii="Times New Roman" w:hAnsi="Times New Roman" w:cs="Times New Roman"/>
          <w:i/>
          <w:sz w:val="28"/>
          <w:szCs w:val="28"/>
        </w:rPr>
        <w:t xml:space="preserve"> данную прямую буквой α, а произвольную точку пространства – буквой М; </w:t>
      </w:r>
      <w:r w:rsidRPr="0099347B">
        <w:rPr>
          <w:rFonts w:ascii="Times New Roman" w:hAnsi="Times New Roman" w:cs="Times New Roman"/>
          <w:b/>
          <w:i/>
          <w:sz w:val="28"/>
          <w:szCs w:val="28"/>
        </w:rPr>
        <w:t>Сравним</w:t>
      </w:r>
      <w:r w:rsidRPr="0099347B">
        <w:rPr>
          <w:rFonts w:ascii="Times New Roman" w:hAnsi="Times New Roman" w:cs="Times New Roman"/>
          <w:i/>
          <w:sz w:val="28"/>
          <w:szCs w:val="28"/>
        </w:rPr>
        <w:t xml:space="preserve"> треугольники </w:t>
      </w:r>
      <w:r w:rsidRPr="0099347B">
        <w:rPr>
          <w:rFonts w:ascii="Times New Roman" w:hAnsi="Times New Roman" w:cs="Times New Roman"/>
          <w:i/>
          <w:sz w:val="28"/>
          <w:szCs w:val="28"/>
          <w:lang w:val="en-US"/>
        </w:rPr>
        <w:t>ABC</w:t>
      </w:r>
      <w:r w:rsidRPr="0099347B">
        <w:rPr>
          <w:rFonts w:ascii="Times New Roman" w:hAnsi="Times New Roman" w:cs="Times New Roman"/>
          <w:i/>
          <w:sz w:val="28"/>
          <w:szCs w:val="28"/>
        </w:rPr>
        <w:t xml:space="preserve"> и </w:t>
      </w:r>
      <w:r w:rsidRPr="0099347B">
        <w:rPr>
          <w:rFonts w:ascii="Times New Roman" w:hAnsi="Times New Roman" w:cs="Times New Roman"/>
          <w:i/>
          <w:sz w:val="28"/>
          <w:szCs w:val="28"/>
          <w:lang w:val="en-US"/>
        </w:rPr>
        <w:t>OPQ</w:t>
      </w:r>
      <w:r w:rsidRPr="0099347B">
        <w:rPr>
          <w:rFonts w:ascii="Times New Roman" w:hAnsi="Times New Roman" w:cs="Times New Roman"/>
          <w:i/>
          <w:sz w:val="28"/>
          <w:szCs w:val="28"/>
        </w:rPr>
        <w:t xml:space="preserve">; </w:t>
      </w:r>
      <w:r w:rsidRPr="0099347B">
        <w:rPr>
          <w:rFonts w:ascii="Times New Roman" w:hAnsi="Times New Roman" w:cs="Times New Roman"/>
          <w:b/>
          <w:i/>
          <w:sz w:val="28"/>
          <w:szCs w:val="28"/>
        </w:rPr>
        <w:t>Будем задавать</w:t>
      </w:r>
      <w:r w:rsidRPr="0099347B">
        <w:rPr>
          <w:rFonts w:ascii="Times New Roman" w:hAnsi="Times New Roman" w:cs="Times New Roman"/>
          <w:i/>
          <w:sz w:val="28"/>
          <w:szCs w:val="28"/>
        </w:rPr>
        <w:t xml:space="preserve"> положение точки с помощью координат; </w:t>
      </w:r>
      <w:r w:rsidRPr="0099347B">
        <w:rPr>
          <w:rFonts w:ascii="Times New Roman" w:hAnsi="Times New Roman" w:cs="Times New Roman"/>
          <w:b/>
          <w:i/>
          <w:sz w:val="28"/>
          <w:szCs w:val="28"/>
        </w:rPr>
        <w:t>Дадим</w:t>
      </w:r>
      <w:r w:rsidRPr="0099347B">
        <w:rPr>
          <w:rFonts w:ascii="Times New Roman" w:hAnsi="Times New Roman" w:cs="Times New Roman"/>
          <w:i/>
          <w:sz w:val="28"/>
          <w:szCs w:val="28"/>
        </w:rPr>
        <w:t xml:space="preserve"> определение понятию «ускорение точки»; </w:t>
      </w:r>
      <w:r w:rsidRPr="0099347B">
        <w:rPr>
          <w:rFonts w:ascii="Times New Roman" w:hAnsi="Times New Roman" w:cs="Times New Roman"/>
          <w:b/>
          <w:i/>
          <w:sz w:val="28"/>
          <w:szCs w:val="28"/>
        </w:rPr>
        <w:t>Введем</w:t>
      </w:r>
      <w:r w:rsidRPr="0099347B">
        <w:rPr>
          <w:rFonts w:ascii="Times New Roman" w:hAnsi="Times New Roman" w:cs="Times New Roman"/>
          <w:i/>
          <w:sz w:val="28"/>
          <w:szCs w:val="28"/>
        </w:rPr>
        <w:t xml:space="preserve"> понятие параллельных прямых в пространстве</w:t>
      </w:r>
    </w:p>
    <w:p w:rsidR="0099347B" w:rsidRPr="0099347B" w:rsidRDefault="0099347B" w:rsidP="0099347B">
      <w:pPr>
        <w:pStyle w:val="a3"/>
        <w:spacing w:after="0"/>
        <w:ind w:firstLine="709"/>
        <w:jc w:val="both"/>
        <w:rPr>
          <w:b/>
          <w:bCs/>
          <w:color w:val="000000"/>
          <w:sz w:val="28"/>
          <w:szCs w:val="28"/>
        </w:rPr>
      </w:pPr>
      <w:r w:rsidRPr="0099347B">
        <w:rPr>
          <w:b/>
          <w:bCs/>
          <w:color w:val="000000"/>
          <w:sz w:val="28"/>
          <w:szCs w:val="28"/>
        </w:rPr>
        <w:t>Задание 4. Назовите лексические особенности научного стиля в приведенном ниже текстовом фрагменте:</w:t>
      </w:r>
    </w:p>
    <w:p w:rsidR="0099347B" w:rsidRPr="0099347B" w:rsidRDefault="0099347B" w:rsidP="0099347B">
      <w:pPr>
        <w:pStyle w:val="a3"/>
        <w:spacing w:before="0" w:beforeAutospacing="0" w:after="0" w:afterAutospacing="0"/>
        <w:ind w:firstLine="709"/>
        <w:jc w:val="both"/>
        <w:rPr>
          <w:bCs/>
          <w:color w:val="000000"/>
          <w:sz w:val="28"/>
          <w:szCs w:val="28"/>
        </w:rPr>
      </w:pPr>
      <w:r w:rsidRPr="0099347B">
        <w:rPr>
          <w:bCs/>
          <w:color w:val="000000"/>
          <w:sz w:val="28"/>
          <w:szCs w:val="28"/>
        </w:rPr>
        <w:t>При исследовании звуков языка современными акустическими или физиологическими методами с применением всякого рода аппаратуры, позволяющей чрезвычайно точно и тонко анализировать эти звуки, не следует тем не менее забывать, что это звуки, которые тем самым принимают непосредственное участие в его социальной роли, что в фонетике и является главным. Выражается же эта роль в том, что язык, как известно, средство общения, а звуки и есть та форма, при помощи которой это общение осуществляется. Поэтому звуки языка надо рассматривать не только как некое акустическое и физиологическое явление, но вместе с тем и как факт лингвистический (иначе социальный) (Матусевич М. И. Современный русский язык. Фонетика).</w:t>
      </w:r>
    </w:p>
    <w:p w:rsidR="0099347B" w:rsidRPr="0099347B" w:rsidRDefault="0099347B" w:rsidP="0099347B">
      <w:pPr>
        <w:pStyle w:val="a3"/>
        <w:spacing w:after="0"/>
        <w:ind w:firstLine="709"/>
        <w:jc w:val="both"/>
        <w:rPr>
          <w:b/>
          <w:bCs/>
          <w:color w:val="000000"/>
          <w:sz w:val="28"/>
          <w:szCs w:val="28"/>
        </w:rPr>
      </w:pPr>
      <w:r w:rsidRPr="0099347B">
        <w:rPr>
          <w:b/>
          <w:bCs/>
          <w:color w:val="000000"/>
          <w:sz w:val="28"/>
          <w:szCs w:val="28"/>
        </w:rPr>
        <w:t>Задание 5. Укажите грамматические (морфологические и синтаксические) особенности научного стиля в следующем отрывке:</w:t>
      </w:r>
    </w:p>
    <w:p w:rsidR="0099347B" w:rsidRPr="0099347B" w:rsidRDefault="0099347B" w:rsidP="0099347B">
      <w:pPr>
        <w:pStyle w:val="a3"/>
        <w:spacing w:before="0" w:beforeAutospacing="0" w:after="0" w:afterAutospacing="0"/>
        <w:ind w:firstLine="709"/>
        <w:jc w:val="both"/>
        <w:rPr>
          <w:bCs/>
          <w:color w:val="000000"/>
          <w:sz w:val="28"/>
          <w:szCs w:val="28"/>
        </w:rPr>
      </w:pPr>
      <w:r w:rsidRPr="0099347B">
        <w:rPr>
          <w:bCs/>
          <w:color w:val="000000"/>
          <w:sz w:val="28"/>
          <w:szCs w:val="28"/>
        </w:rPr>
        <w:t>В науке всегда на протяжении всей ее истории существовали две противоположные тенденции. Стремление к детальному и глубокому изучению феномена, конкретного факта всегда соседствовало с попытками построения обобщающих синтетических конструкций. Накопление конкретных фактов необходимо требует однажды их систематизации и приводит не только к появлению широких обобщений, но и новой парадигмы, то есть нового представления о содержании проблемы, и новой шкалы ценностей добываемых знаний. Поэтому каждая крупная синтетическая конструкция, возникающая в науке, представляет собой своеобразную научную революцию. (Моисеев Н. Н. Динамика биосферы и глобальные модели (концепции и проблемы)).</w:t>
      </w:r>
    </w:p>
    <w:p w:rsidR="0099347B" w:rsidRPr="0099347B" w:rsidRDefault="0099347B" w:rsidP="0099347B">
      <w:pPr>
        <w:pStyle w:val="a3"/>
        <w:spacing w:before="0" w:beforeAutospacing="0" w:after="0" w:afterAutospacing="0"/>
        <w:ind w:firstLine="709"/>
        <w:jc w:val="both"/>
        <w:rPr>
          <w:bCs/>
          <w:color w:val="000000"/>
          <w:sz w:val="28"/>
          <w:szCs w:val="28"/>
        </w:rPr>
      </w:pPr>
    </w:p>
    <w:p w:rsidR="0099347B" w:rsidRPr="0099347B" w:rsidRDefault="0099347B" w:rsidP="0099347B">
      <w:pPr>
        <w:pStyle w:val="a3"/>
        <w:spacing w:before="0" w:beforeAutospacing="0" w:after="0" w:afterAutospacing="0"/>
        <w:ind w:firstLine="709"/>
        <w:jc w:val="both"/>
        <w:rPr>
          <w:sz w:val="28"/>
          <w:szCs w:val="28"/>
        </w:rPr>
      </w:pPr>
      <w:r w:rsidRPr="0099347B">
        <w:rPr>
          <w:b/>
          <w:sz w:val="28"/>
          <w:szCs w:val="28"/>
        </w:rPr>
        <w:t>Задание 6. Прочитайте фрагмент введения в курсовую работу. Определите, какие ошибки допускает автор.</w:t>
      </w:r>
      <w:r w:rsidRPr="0099347B">
        <w:rPr>
          <w:sz w:val="28"/>
          <w:szCs w:val="28"/>
        </w:rPr>
        <w:t xml:space="preserve"> </w:t>
      </w:r>
    </w:p>
    <w:p w:rsidR="0099347B" w:rsidRPr="0099347B" w:rsidRDefault="0099347B" w:rsidP="0099347B">
      <w:pPr>
        <w:pStyle w:val="a3"/>
        <w:spacing w:before="0" w:beforeAutospacing="0" w:after="0" w:afterAutospacing="0"/>
        <w:ind w:firstLine="709"/>
        <w:jc w:val="both"/>
        <w:rPr>
          <w:sz w:val="28"/>
          <w:szCs w:val="28"/>
        </w:rPr>
      </w:pPr>
      <w:r w:rsidRPr="0099347B">
        <w:rPr>
          <w:sz w:val="28"/>
          <w:szCs w:val="28"/>
        </w:rPr>
        <w:t xml:space="preserve">Введение </w:t>
      </w:r>
    </w:p>
    <w:p w:rsidR="0099347B" w:rsidRPr="0099347B" w:rsidRDefault="0099347B" w:rsidP="0099347B">
      <w:pPr>
        <w:pStyle w:val="a3"/>
        <w:spacing w:before="0" w:beforeAutospacing="0" w:after="0" w:afterAutospacing="0"/>
        <w:ind w:firstLine="709"/>
        <w:jc w:val="both"/>
        <w:rPr>
          <w:sz w:val="28"/>
          <w:szCs w:val="28"/>
        </w:rPr>
      </w:pPr>
      <w:r w:rsidRPr="0099347B">
        <w:rPr>
          <w:sz w:val="28"/>
          <w:szCs w:val="28"/>
        </w:rPr>
        <w:t xml:space="preserve">Судостроение – отрасль промышленности, производящая постройку судов всех типов и назначений. Что за скупая формулировка для такого богатого понятия! Ведь за этими несколькими словами, пусть предельно правильными и конкретными, стоит огромный, волшебный мир. Это мир гигантских кораблей, искрящегося металла, бурлящей воды и сильных людей – настоящих мужчин. Кораблестроители стоят на рубеже двух стихий – суши и моря, и это добавляет особую важность и особую романтику в их работу. Соприкоснувшись с этим миром однажды, невозможно не полюбить его. Однажды почувствовав теплый воздух с запахом железа и масла сборочного цеха, вы уже никогда не забудете этот аромат. Впервые лицом к лицу с судостроением я столкнулся, когда мне было одиннадцать лет. Я своими глазами </w:t>
      </w:r>
      <w:r w:rsidRPr="0099347B">
        <w:rPr>
          <w:sz w:val="28"/>
          <w:szCs w:val="28"/>
        </w:rPr>
        <w:lastRenderedPageBreak/>
        <w:t>увидел, как корабль спускают на воду. Корпус корабля с неподключенными силовыми установками и электросистемой с грохотом сходит со стапельных рельс и обрушивается в воду, поднимая невообразимое количество брызг. Все это произвело на меня неизгладимое впечатление, и уже тогда я решил хоть как-то связать свою судьбу с кораблестроением. С детства меня окружала атмосфера, связанная с кораблями, флотом, наполненная рассказами о море, об отважных моряках, служащих на огромных военных судах. Ведь я, сказать по правде, должен был стать потомственным моряком-подводником в третьем поколении. Мой дед, капитан 1-го ранга, прошел войну на дизельной подлодке в звании старшего лейтенанта. Затем стоял у истоков создания советского военного атомного подводного флота. Мой отец, капитан 1-го ранга, служил уже на современных крейсерских атомных торпедных подводных лодках. Очевидно, что и мне предстояло стать военным моряком, и в детстве я даже хотел идти в Нахимовское военное училище. Так что теперь, в начале семестра, с выбором темы у меня проблем, конечно, не было.</w:t>
      </w:r>
    </w:p>
    <w:p w:rsidR="0099347B" w:rsidRPr="0099347B" w:rsidRDefault="0099347B" w:rsidP="0099347B">
      <w:pPr>
        <w:pStyle w:val="a3"/>
        <w:spacing w:before="0" w:beforeAutospacing="0" w:after="0" w:afterAutospacing="0"/>
        <w:jc w:val="both"/>
        <w:rPr>
          <w:sz w:val="28"/>
          <w:szCs w:val="28"/>
        </w:rPr>
      </w:pPr>
    </w:p>
    <w:p w:rsidR="0099347B" w:rsidRPr="0099347B" w:rsidRDefault="0099347B" w:rsidP="0099347B">
      <w:pPr>
        <w:pStyle w:val="a3"/>
        <w:spacing w:before="0" w:beforeAutospacing="0" w:after="0" w:afterAutospacing="0"/>
        <w:ind w:firstLine="709"/>
        <w:jc w:val="both"/>
        <w:rPr>
          <w:sz w:val="28"/>
          <w:szCs w:val="28"/>
        </w:rPr>
      </w:pPr>
      <w:r w:rsidRPr="0099347B">
        <w:rPr>
          <w:b/>
          <w:sz w:val="28"/>
          <w:szCs w:val="28"/>
        </w:rPr>
        <w:t>Задание 7. Прочитайте заголовки. Определите, какие тексты они называют: собственно научные, научно-популярные, учебно-научные.</w:t>
      </w:r>
      <w:r w:rsidRPr="0099347B">
        <w:rPr>
          <w:sz w:val="28"/>
          <w:szCs w:val="28"/>
        </w:rPr>
        <w:t xml:space="preserve"> </w:t>
      </w:r>
    </w:p>
    <w:p w:rsidR="0099347B" w:rsidRPr="0099347B" w:rsidRDefault="0099347B" w:rsidP="0099347B">
      <w:pPr>
        <w:pStyle w:val="a3"/>
        <w:spacing w:before="0" w:beforeAutospacing="0" w:after="0" w:afterAutospacing="0"/>
        <w:ind w:firstLine="709"/>
        <w:jc w:val="both"/>
        <w:rPr>
          <w:sz w:val="28"/>
          <w:szCs w:val="28"/>
        </w:rPr>
      </w:pPr>
      <w:r w:rsidRPr="0099347B">
        <w:rPr>
          <w:sz w:val="28"/>
          <w:szCs w:val="28"/>
        </w:rPr>
        <w:t>«Вулканы Камчатки», «Атом», «Траектория», «Проблема измерения языковой компетенции», «Ультразвук и инфразвук», «Третьяковская галерея», «Некоторые особенности структурно-семантической организации научного текста», «Выступление с опорой на текст», «Динамика макроэкономических показателей», «Молекулярные вещества», «Рыночное ценообразование», «Жизнь животных», «Прошлое в настоящем?», «Определение висмута в рудах и геологических концентратах»</w:t>
      </w:r>
    </w:p>
    <w:p w:rsidR="0099347B" w:rsidRPr="0099347B" w:rsidRDefault="0099347B" w:rsidP="0099347B">
      <w:pPr>
        <w:pStyle w:val="a3"/>
        <w:spacing w:before="0" w:beforeAutospacing="0" w:after="0" w:afterAutospacing="0"/>
        <w:ind w:firstLine="709"/>
        <w:jc w:val="both"/>
        <w:rPr>
          <w:bCs/>
          <w:color w:val="000000"/>
          <w:sz w:val="28"/>
          <w:szCs w:val="28"/>
        </w:rPr>
      </w:pPr>
    </w:p>
    <w:p w:rsidR="0099347B" w:rsidRPr="0099347B" w:rsidRDefault="0099347B" w:rsidP="0099347B">
      <w:pPr>
        <w:pStyle w:val="a3"/>
        <w:spacing w:before="0" w:beforeAutospacing="0" w:after="0" w:afterAutospacing="0"/>
        <w:ind w:firstLine="709"/>
        <w:jc w:val="both"/>
        <w:rPr>
          <w:b/>
          <w:bCs/>
          <w:color w:val="000000"/>
          <w:sz w:val="28"/>
          <w:szCs w:val="28"/>
        </w:rPr>
      </w:pPr>
      <w:r w:rsidRPr="0099347B">
        <w:rPr>
          <w:b/>
          <w:bCs/>
          <w:color w:val="000000"/>
          <w:sz w:val="28"/>
          <w:szCs w:val="28"/>
        </w:rPr>
        <w:t>Задание 8. Устраните тавтологию.</w:t>
      </w:r>
    </w:p>
    <w:p w:rsidR="0099347B" w:rsidRPr="0099347B" w:rsidRDefault="0099347B" w:rsidP="0099347B">
      <w:pPr>
        <w:pStyle w:val="a3"/>
        <w:spacing w:before="0" w:beforeAutospacing="0" w:after="0" w:afterAutospacing="0"/>
        <w:ind w:firstLine="709"/>
        <w:jc w:val="both"/>
        <w:rPr>
          <w:bCs/>
          <w:color w:val="000000"/>
          <w:sz w:val="28"/>
          <w:szCs w:val="28"/>
        </w:rPr>
      </w:pPr>
      <w:r w:rsidRPr="0099347B">
        <w:rPr>
          <w:bCs/>
          <w:color w:val="000000"/>
          <w:sz w:val="28"/>
          <w:szCs w:val="28"/>
        </w:rPr>
        <w:t>1. Строительство школы не должно замирать на мертвой точке. 2. Расширился бюджет центра, что позволяет привлечь к участию в конкурсах больше участников. 3. Он снова почувствовал, что его охватило болезненное чувство одиночества. 4. Это новая конструкция двери, не имеющая подобных аналоговых конструкций на мировом рынке. 5. Между этими тренажерами не существует существенной разницы.</w:t>
      </w:r>
    </w:p>
    <w:p w:rsidR="0099347B" w:rsidRPr="0099347B" w:rsidRDefault="0099347B" w:rsidP="0099347B">
      <w:pPr>
        <w:pStyle w:val="a3"/>
        <w:pBdr>
          <w:bottom w:val="single" w:sz="12" w:space="1" w:color="auto"/>
        </w:pBdr>
        <w:spacing w:before="0" w:beforeAutospacing="0" w:after="0" w:afterAutospacing="0"/>
        <w:ind w:firstLine="709"/>
        <w:jc w:val="both"/>
        <w:rPr>
          <w:bCs/>
          <w:color w:val="000000"/>
          <w:sz w:val="28"/>
          <w:szCs w:val="28"/>
        </w:rPr>
      </w:pPr>
    </w:p>
    <w:p w:rsidR="0099347B" w:rsidRPr="0099347B" w:rsidRDefault="0099347B" w:rsidP="0099347B">
      <w:pPr>
        <w:pStyle w:val="a3"/>
        <w:spacing w:before="0" w:beforeAutospacing="0" w:after="0" w:afterAutospacing="0"/>
        <w:ind w:firstLine="709"/>
        <w:jc w:val="both"/>
        <w:rPr>
          <w:bCs/>
          <w:color w:val="000000"/>
          <w:sz w:val="28"/>
          <w:szCs w:val="28"/>
        </w:rPr>
      </w:pPr>
    </w:p>
    <w:p w:rsidR="0099347B" w:rsidRPr="0099347B" w:rsidRDefault="0099347B" w:rsidP="0099347B">
      <w:pPr>
        <w:pStyle w:val="a3"/>
        <w:spacing w:before="0" w:beforeAutospacing="0" w:after="0" w:afterAutospacing="0"/>
        <w:ind w:firstLine="709"/>
        <w:jc w:val="both"/>
        <w:rPr>
          <w:bCs/>
          <w:color w:val="000000"/>
          <w:sz w:val="28"/>
          <w:szCs w:val="28"/>
        </w:rPr>
      </w:pPr>
    </w:p>
    <w:p w:rsidR="0099347B" w:rsidRPr="0099347B" w:rsidRDefault="0099347B" w:rsidP="0099347B">
      <w:pPr>
        <w:pStyle w:val="a3"/>
        <w:spacing w:before="0" w:beforeAutospacing="0" w:after="0" w:afterAutospacing="0"/>
        <w:rPr>
          <w:color w:val="000000"/>
          <w:sz w:val="28"/>
          <w:szCs w:val="28"/>
        </w:rPr>
      </w:pPr>
      <w:r w:rsidRPr="0099347B">
        <w:rPr>
          <w:b/>
          <w:bCs/>
          <w:color w:val="000000"/>
          <w:sz w:val="28"/>
          <w:szCs w:val="28"/>
        </w:rPr>
        <w:t>Задание 9</w:t>
      </w:r>
      <w:r w:rsidRPr="0099347B">
        <w:rPr>
          <w:b/>
          <w:color w:val="000000"/>
          <w:sz w:val="28"/>
          <w:szCs w:val="28"/>
        </w:rPr>
        <w:t>. Приведенные ниже фрагменты расположите в такой последовательности, чтобы получился текст. Какие средства связи используются?</w:t>
      </w:r>
    </w:p>
    <w:p w:rsidR="0099347B" w:rsidRPr="0099347B" w:rsidRDefault="0099347B" w:rsidP="0099347B">
      <w:pPr>
        <w:pStyle w:val="a3"/>
        <w:numPr>
          <w:ilvl w:val="0"/>
          <w:numId w:val="12"/>
        </w:numPr>
        <w:spacing w:before="0" w:beforeAutospacing="0" w:after="0" w:afterAutospacing="0"/>
        <w:ind w:left="0"/>
        <w:rPr>
          <w:color w:val="000000"/>
          <w:sz w:val="28"/>
          <w:szCs w:val="28"/>
        </w:rPr>
      </w:pPr>
      <w:r w:rsidRPr="0099347B">
        <w:rPr>
          <w:color w:val="000000"/>
          <w:sz w:val="28"/>
          <w:szCs w:val="28"/>
        </w:rPr>
        <w:t>В основном использовались водород, метан и аммиак. Свободный кислород в колбу не «допускался».</w:t>
      </w:r>
    </w:p>
    <w:p w:rsidR="0099347B" w:rsidRPr="0099347B" w:rsidRDefault="0099347B" w:rsidP="0099347B">
      <w:pPr>
        <w:pStyle w:val="a3"/>
        <w:numPr>
          <w:ilvl w:val="0"/>
          <w:numId w:val="12"/>
        </w:numPr>
        <w:spacing w:before="0" w:beforeAutospacing="0" w:after="0" w:afterAutospacing="0"/>
        <w:ind w:left="0"/>
        <w:rPr>
          <w:color w:val="000000"/>
          <w:sz w:val="28"/>
          <w:szCs w:val="28"/>
        </w:rPr>
      </w:pPr>
      <w:r w:rsidRPr="0099347B">
        <w:rPr>
          <w:color w:val="000000"/>
          <w:sz w:val="28"/>
          <w:szCs w:val="28"/>
        </w:rPr>
        <w:t>Опираясь на эти исследования, ученые высказали предположение о том, что «живые системы» появились на земной поверхности в результате взаимодействия «первичных источников энергии» с неким набором «первичных молекул» (т.е. неживых молекул, имевшихся на поверхности Земли).</w:t>
      </w:r>
    </w:p>
    <w:p w:rsidR="0099347B" w:rsidRPr="0099347B" w:rsidRDefault="0099347B" w:rsidP="0099347B">
      <w:pPr>
        <w:pStyle w:val="a3"/>
        <w:numPr>
          <w:ilvl w:val="0"/>
          <w:numId w:val="12"/>
        </w:numPr>
        <w:spacing w:before="0" w:beforeAutospacing="0" w:after="0" w:afterAutospacing="0"/>
        <w:ind w:left="0"/>
        <w:rPr>
          <w:color w:val="000000"/>
          <w:sz w:val="28"/>
          <w:szCs w:val="28"/>
        </w:rPr>
      </w:pPr>
      <w:r w:rsidRPr="0099347B">
        <w:rPr>
          <w:color w:val="000000"/>
          <w:sz w:val="28"/>
          <w:szCs w:val="28"/>
        </w:rPr>
        <w:t>Миллер использовал очень простой прибор – колбу, в которой создавались электрические разряды.</w:t>
      </w:r>
    </w:p>
    <w:p w:rsidR="0099347B" w:rsidRPr="0099347B" w:rsidRDefault="0099347B" w:rsidP="0099347B">
      <w:pPr>
        <w:pStyle w:val="a3"/>
        <w:numPr>
          <w:ilvl w:val="0"/>
          <w:numId w:val="12"/>
        </w:numPr>
        <w:spacing w:before="0" w:beforeAutospacing="0" w:after="0" w:afterAutospacing="0"/>
        <w:ind w:left="0"/>
        <w:rPr>
          <w:color w:val="000000"/>
          <w:sz w:val="28"/>
          <w:szCs w:val="28"/>
        </w:rPr>
      </w:pPr>
      <w:r w:rsidRPr="0099347B">
        <w:rPr>
          <w:color w:val="000000"/>
          <w:sz w:val="28"/>
          <w:szCs w:val="28"/>
        </w:rPr>
        <w:t>Примерно через миллиард лет после зарождения Земли возникли одноклеточные организмы путем эволюции из органических веществ, образовавшихся абиогенно в не содержавшей свободного кислорода атмосфере.</w:t>
      </w:r>
    </w:p>
    <w:p w:rsidR="0099347B" w:rsidRPr="0099347B" w:rsidRDefault="0099347B" w:rsidP="0099347B">
      <w:pPr>
        <w:pStyle w:val="a3"/>
        <w:numPr>
          <w:ilvl w:val="0"/>
          <w:numId w:val="12"/>
        </w:numPr>
        <w:spacing w:before="0" w:beforeAutospacing="0" w:after="0" w:afterAutospacing="0"/>
        <w:ind w:left="0"/>
        <w:rPr>
          <w:color w:val="000000"/>
          <w:sz w:val="28"/>
          <w:szCs w:val="28"/>
        </w:rPr>
      </w:pPr>
      <w:r w:rsidRPr="0099347B">
        <w:rPr>
          <w:color w:val="000000"/>
          <w:sz w:val="28"/>
          <w:szCs w:val="28"/>
        </w:rPr>
        <w:t>Прибор заполнялся водой и различными газами.</w:t>
      </w:r>
    </w:p>
    <w:p w:rsidR="0099347B" w:rsidRPr="0099347B" w:rsidRDefault="0099347B" w:rsidP="0099347B">
      <w:pPr>
        <w:pStyle w:val="a3"/>
        <w:numPr>
          <w:ilvl w:val="0"/>
          <w:numId w:val="12"/>
        </w:numPr>
        <w:spacing w:before="0" w:beforeAutospacing="0" w:after="0" w:afterAutospacing="0"/>
        <w:ind w:left="0"/>
        <w:rPr>
          <w:color w:val="000000"/>
          <w:sz w:val="28"/>
          <w:szCs w:val="28"/>
        </w:rPr>
      </w:pPr>
      <w:r w:rsidRPr="0099347B">
        <w:rPr>
          <w:color w:val="000000"/>
          <w:sz w:val="28"/>
          <w:szCs w:val="28"/>
        </w:rPr>
        <w:lastRenderedPageBreak/>
        <w:t>Эта основная идея была высказана в ее современной форме в 1928 г. А.И.Опариным и Дж.Холдейном.</w:t>
      </w:r>
    </w:p>
    <w:p w:rsidR="0099347B" w:rsidRPr="0099347B" w:rsidRDefault="0099347B" w:rsidP="0099347B">
      <w:pPr>
        <w:pStyle w:val="a3"/>
        <w:numPr>
          <w:ilvl w:val="0"/>
          <w:numId w:val="12"/>
        </w:numPr>
        <w:spacing w:before="0" w:beforeAutospacing="0" w:after="0" w:afterAutospacing="0"/>
        <w:ind w:left="0"/>
        <w:rPr>
          <w:color w:val="000000"/>
          <w:sz w:val="28"/>
          <w:szCs w:val="28"/>
        </w:rPr>
      </w:pPr>
      <w:r w:rsidRPr="0099347B">
        <w:rPr>
          <w:color w:val="000000"/>
          <w:sz w:val="28"/>
          <w:szCs w:val="28"/>
        </w:rPr>
        <w:t>В верхней части колбы непрерывно происходили электрические разряды. Внизу кипела вода, создавая циркуляцию пара и воды через прибор.</w:t>
      </w:r>
    </w:p>
    <w:p w:rsidR="0099347B" w:rsidRPr="0099347B" w:rsidRDefault="0099347B" w:rsidP="0099347B">
      <w:pPr>
        <w:pStyle w:val="a3"/>
        <w:numPr>
          <w:ilvl w:val="0"/>
          <w:numId w:val="12"/>
        </w:numPr>
        <w:spacing w:before="0" w:beforeAutospacing="0" w:after="0" w:afterAutospacing="0"/>
        <w:ind w:left="0"/>
        <w:rPr>
          <w:color w:val="000000"/>
          <w:sz w:val="28"/>
          <w:szCs w:val="28"/>
        </w:rPr>
      </w:pPr>
      <w:r w:rsidRPr="0099347B">
        <w:rPr>
          <w:color w:val="000000"/>
          <w:sz w:val="28"/>
          <w:szCs w:val="28"/>
        </w:rPr>
        <w:t>В 1959 г. первые эксперименты по неорганическому синтезу «органических» веществ в восстановительной среде провел С.Миллер, бывший в ту пору студентом.</w:t>
      </w:r>
    </w:p>
    <w:p w:rsidR="0099347B" w:rsidRPr="0099347B" w:rsidRDefault="0099347B" w:rsidP="0099347B">
      <w:pPr>
        <w:pStyle w:val="a3"/>
        <w:numPr>
          <w:ilvl w:val="0"/>
          <w:numId w:val="12"/>
        </w:numPr>
        <w:spacing w:before="0" w:beforeAutospacing="0" w:after="0" w:afterAutospacing="0"/>
        <w:ind w:left="0"/>
        <w:rPr>
          <w:color w:val="000000"/>
          <w:sz w:val="28"/>
          <w:szCs w:val="28"/>
        </w:rPr>
      </w:pPr>
      <w:r w:rsidRPr="0099347B">
        <w:rPr>
          <w:color w:val="000000"/>
          <w:sz w:val="28"/>
          <w:szCs w:val="28"/>
        </w:rPr>
        <w:t>Аналогичные пробы были проведены и другими учеными во всем мире.</w:t>
      </w:r>
    </w:p>
    <w:p w:rsidR="0099347B" w:rsidRPr="0099347B" w:rsidRDefault="0099347B" w:rsidP="0099347B">
      <w:pPr>
        <w:pStyle w:val="a3"/>
        <w:spacing w:before="0" w:beforeAutospacing="0" w:after="0" w:afterAutospacing="0"/>
        <w:rPr>
          <w:color w:val="000000"/>
          <w:sz w:val="28"/>
          <w:szCs w:val="28"/>
        </w:rPr>
      </w:pPr>
    </w:p>
    <w:p w:rsidR="0099347B" w:rsidRPr="0099347B" w:rsidRDefault="0099347B" w:rsidP="0099347B">
      <w:pPr>
        <w:pStyle w:val="a3"/>
        <w:spacing w:before="0" w:beforeAutospacing="0" w:after="0" w:afterAutospacing="0"/>
        <w:jc w:val="both"/>
        <w:rPr>
          <w:b/>
          <w:sz w:val="28"/>
          <w:szCs w:val="28"/>
        </w:rPr>
      </w:pPr>
      <w:r w:rsidRPr="0099347B">
        <w:rPr>
          <w:b/>
          <w:sz w:val="28"/>
          <w:szCs w:val="28"/>
        </w:rPr>
        <w:t xml:space="preserve">Задание 10. Определите структуру тезисов. Найдите введение, основную часть, заключение. Разделите текст на абзацы. </w:t>
      </w:r>
    </w:p>
    <w:p w:rsidR="0099347B" w:rsidRPr="0099347B" w:rsidRDefault="0099347B" w:rsidP="0099347B">
      <w:pPr>
        <w:pStyle w:val="a3"/>
        <w:spacing w:before="0" w:beforeAutospacing="0" w:after="0" w:afterAutospacing="0"/>
        <w:jc w:val="both"/>
        <w:rPr>
          <w:sz w:val="28"/>
          <w:szCs w:val="28"/>
        </w:rPr>
      </w:pPr>
      <w:r w:rsidRPr="0099347B">
        <w:rPr>
          <w:sz w:val="28"/>
          <w:szCs w:val="28"/>
        </w:rPr>
        <w:t>Становление гражданского общества и правового государства в России Происходящие в российском обществе преобразования непосредственно связаны со становлением гражданского общества и правового государства. В связи с этим большой интерес представляет проблема конкретизации характерных признаков, черт гражданского общества и его соотношения и взаимодействия с государством. Прежде всего следует подчеркнуть, что гражданское общество – это неполитическое общество, это сфера частной жизни людей. Оно включает в себя все, что не входит в государство: классы, общественные организации, движения, партии, ассоциации, семью, школу, религию, искусство и т. д. Экономическую основу гражданского общества составляет частная собственность, многоукладная рыночная экономика, что обеспечивает независимость людей. Обязательным условием появления такого общества является наличие самостоятельного гражданина, обладающего всей полнотой прав и свобод. Самоуправление, развитые экономические, культурные, правовые, политические отношения, высокая политическая культура людей – важные признаки гражданского общества. Гражданское общество предполагает сбалансированный взаимоконтроль и взаимоограничение государственных и негосударственных институтов. Органы правового государства, их деятельность постоянно находятся в поле зрения негосударственных органов и движений. А негосударственные органы и движения, в свою очередь, сообразовывают свою деятельность с законом и учитывают объективные потребности государства. Следовательно, в условиях гражданского общества правого государства не происходит противопоставления государственных и негосударственных органов. Напротив, осуществляется конструктивное, взаимосвязанное сотрудничество, которое делает обе стороны сильнее, а их работу – эффективнее.</w:t>
      </w:r>
    </w:p>
    <w:p w:rsidR="0099347B" w:rsidRPr="0099347B" w:rsidRDefault="0099347B" w:rsidP="0099347B">
      <w:pPr>
        <w:pStyle w:val="a3"/>
        <w:spacing w:before="0" w:beforeAutospacing="0" w:after="0" w:afterAutospacing="0"/>
        <w:ind w:firstLine="709"/>
        <w:jc w:val="both"/>
        <w:rPr>
          <w:b/>
          <w:bCs/>
          <w:color w:val="000000"/>
          <w:sz w:val="28"/>
          <w:szCs w:val="28"/>
        </w:rPr>
      </w:pPr>
    </w:p>
    <w:p w:rsidR="0099347B" w:rsidRPr="0099347B" w:rsidRDefault="0099347B" w:rsidP="0099347B">
      <w:pPr>
        <w:pStyle w:val="a3"/>
        <w:spacing w:before="0" w:beforeAutospacing="0" w:after="0" w:afterAutospacing="0"/>
        <w:ind w:firstLine="709"/>
        <w:jc w:val="both"/>
        <w:rPr>
          <w:b/>
          <w:bCs/>
          <w:color w:val="000000"/>
          <w:sz w:val="28"/>
          <w:szCs w:val="28"/>
        </w:rPr>
      </w:pPr>
      <w:r w:rsidRPr="0099347B">
        <w:rPr>
          <w:b/>
          <w:bCs/>
          <w:color w:val="000000"/>
          <w:sz w:val="28"/>
          <w:szCs w:val="28"/>
        </w:rPr>
        <w:t>Задание 9. Оформите текст в научном стиле.</w:t>
      </w:r>
    </w:p>
    <w:p w:rsidR="0099347B" w:rsidRPr="0099347B" w:rsidRDefault="0099347B" w:rsidP="0099347B">
      <w:pPr>
        <w:pStyle w:val="a3"/>
        <w:spacing w:before="0" w:beforeAutospacing="0" w:after="0" w:afterAutospacing="0"/>
        <w:ind w:firstLine="709"/>
        <w:jc w:val="both"/>
        <w:rPr>
          <w:b/>
          <w:bCs/>
          <w:color w:val="000000"/>
          <w:sz w:val="28"/>
          <w:szCs w:val="28"/>
        </w:rPr>
      </w:pPr>
    </w:p>
    <w:p w:rsidR="0099347B" w:rsidRPr="0099347B" w:rsidRDefault="0099347B" w:rsidP="0099347B">
      <w:pPr>
        <w:pStyle w:val="a3"/>
        <w:spacing w:before="0" w:beforeAutospacing="0" w:after="0" w:afterAutospacing="0"/>
        <w:ind w:firstLine="709"/>
        <w:jc w:val="center"/>
        <w:rPr>
          <w:bCs/>
          <w:color w:val="000000"/>
          <w:sz w:val="28"/>
          <w:szCs w:val="28"/>
        </w:rPr>
      </w:pPr>
      <w:r w:rsidRPr="0099347B">
        <w:rPr>
          <w:bCs/>
          <w:color w:val="000000"/>
          <w:sz w:val="28"/>
          <w:szCs w:val="28"/>
        </w:rPr>
        <w:t>Как правильно общаться с ребенком?</w:t>
      </w:r>
    </w:p>
    <w:p w:rsidR="0099347B" w:rsidRPr="0099347B" w:rsidRDefault="0099347B" w:rsidP="0099347B">
      <w:pPr>
        <w:pStyle w:val="a3"/>
        <w:spacing w:before="0" w:beforeAutospacing="0" w:after="0" w:afterAutospacing="0"/>
        <w:ind w:firstLine="709"/>
        <w:jc w:val="center"/>
        <w:rPr>
          <w:bCs/>
          <w:color w:val="000000"/>
          <w:sz w:val="28"/>
          <w:szCs w:val="28"/>
        </w:rPr>
      </w:pPr>
    </w:p>
    <w:p w:rsidR="0099347B" w:rsidRPr="0099347B" w:rsidRDefault="0099347B" w:rsidP="0099347B">
      <w:pPr>
        <w:pStyle w:val="a3"/>
        <w:spacing w:before="0" w:beforeAutospacing="0" w:after="0" w:afterAutospacing="0"/>
        <w:ind w:firstLine="709"/>
        <w:jc w:val="both"/>
        <w:rPr>
          <w:bCs/>
          <w:color w:val="000000"/>
          <w:sz w:val="28"/>
          <w:szCs w:val="28"/>
        </w:rPr>
      </w:pPr>
      <w:r w:rsidRPr="0099347B">
        <w:rPr>
          <w:bCs/>
          <w:color w:val="000000"/>
          <w:sz w:val="28"/>
          <w:szCs w:val="28"/>
        </w:rPr>
        <w:t>Все люди устроены так, что общение нам жизненно необходимо. При чем эта необходимость, эта важность общения наступает еще с первых дней нашей жизни. Еще будучи младенцем, человек пытается как-то общаться с окружающими его людьми, подавая какие-то несуразные звуки и показывая жесты. Взрослым же общаться с детьми бывает нелегко. Чтобы у родителей все получалось, и их общение с детьми приносило ребенку только пользу, публикуем советы родителям, как общаться с детьми.</w:t>
      </w:r>
    </w:p>
    <w:p w:rsidR="0099347B" w:rsidRPr="0099347B" w:rsidRDefault="0099347B" w:rsidP="0099347B">
      <w:pPr>
        <w:pStyle w:val="a3"/>
        <w:spacing w:before="0" w:beforeAutospacing="0" w:after="0" w:afterAutospacing="0"/>
        <w:ind w:firstLine="709"/>
        <w:jc w:val="both"/>
        <w:rPr>
          <w:bCs/>
          <w:color w:val="000000"/>
          <w:sz w:val="28"/>
          <w:szCs w:val="28"/>
        </w:rPr>
      </w:pPr>
      <w:r w:rsidRPr="0099347B">
        <w:rPr>
          <w:bCs/>
          <w:color w:val="000000"/>
          <w:sz w:val="28"/>
          <w:szCs w:val="28"/>
        </w:rPr>
        <w:t xml:space="preserve">Итак, для начала, нужно понять, что самое главное в общении с ребенком – это простота. Простота должна быть во всем – начиная от того, что вы не говорите риторическими вопросами, не употребляете двухзначных выражений, не используете </w:t>
      </w:r>
      <w:r w:rsidRPr="0099347B">
        <w:rPr>
          <w:bCs/>
          <w:color w:val="000000"/>
          <w:sz w:val="28"/>
          <w:szCs w:val="28"/>
        </w:rPr>
        <w:lastRenderedPageBreak/>
        <w:t>какие-то сложные конструкции. Напротив - нужно спрашивать ребенка о том, чем он недоволен, общаться искренне и просто, ведь вам нечего скрывать и таить.</w:t>
      </w:r>
    </w:p>
    <w:p w:rsidR="0099347B" w:rsidRPr="0099347B" w:rsidRDefault="0099347B" w:rsidP="0099347B">
      <w:pPr>
        <w:pStyle w:val="a3"/>
        <w:spacing w:before="0" w:beforeAutospacing="0" w:after="0" w:afterAutospacing="0"/>
        <w:ind w:firstLine="709"/>
        <w:jc w:val="both"/>
        <w:rPr>
          <w:bCs/>
          <w:color w:val="000000"/>
          <w:sz w:val="28"/>
          <w:szCs w:val="28"/>
        </w:rPr>
      </w:pPr>
      <w:r w:rsidRPr="0099347B">
        <w:rPr>
          <w:bCs/>
          <w:color w:val="000000"/>
          <w:sz w:val="28"/>
          <w:szCs w:val="28"/>
        </w:rPr>
        <w:t>Помимо того, нельзя ставить ребенка в какое-то иное положение, кроме как равного себе. Это же личность такая, как и вы. Нельзя общаться с ребенком как с подчиненным. Уважайте его. Если, к примеру, он что-то натворил – не ругайте, а спросите, почему он это сделал и зачем. Добейтесь от ребенка конструктивного диалога - и, поверьте, вам станет гораздо легче вести с ним диалог.</w:t>
      </w:r>
    </w:p>
    <w:p w:rsidR="0099347B" w:rsidRPr="0099347B" w:rsidRDefault="0099347B" w:rsidP="0099347B">
      <w:pPr>
        <w:pStyle w:val="a3"/>
        <w:spacing w:before="0" w:beforeAutospacing="0" w:after="0" w:afterAutospacing="0"/>
        <w:ind w:firstLine="709"/>
        <w:jc w:val="both"/>
        <w:rPr>
          <w:bCs/>
          <w:color w:val="000000"/>
          <w:sz w:val="28"/>
          <w:szCs w:val="28"/>
        </w:rPr>
      </w:pPr>
      <w:r w:rsidRPr="0099347B">
        <w:rPr>
          <w:bCs/>
          <w:color w:val="000000"/>
          <w:sz w:val="28"/>
          <w:szCs w:val="28"/>
        </w:rPr>
        <w:t>Используйте, в качестве посредника между вами и вашим ребенком, творчество. Придумайте вместе какие-нибудь игры, развлечения; задавайте загадки, рисуйте, танцуйте вместе. Все это будет не только весело, но и полезно для создания совместного диалога. Через творчество вы лучше поймете друг друга, а, кроме того – еще и развлечетесь.</w:t>
      </w: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Default="0099347B" w:rsidP="0099347B">
      <w:pPr>
        <w:pStyle w:val="a3"/>
        <w:spacing w:before="0" w:beforeAutospacing="0" w:after="0" w:afterAutospacing="0"/>
        <w:ind w:left="284" w:firstLine="283"/>
        <w:jc w:val="center"/>
        <w:rPr>
          <w:caps/>
          <w:sz w:val="28"/>
          <w:szCs w:val="28"/>
        </w:rPr>
      </w:pPr>
    </w:p>
    <w:p w:rsidR="0099347B" w:rsidRPr="0099347B" w:rsidRDefault="0099347B" w:rsidP="0099347B">
      <w:pPr>
        <w:pStyle w:val="a3"/>
        <w:spacing w:before="0" w:beforeAutospacing="0" w:after="0" w:afterAutospacing="0"/>
        <w:ind w:left="284" w:firstLine="283"/>
        <w:jc w:val="center"/>
        <w:rPr>
          <w:b/>
          <w:bCs/>
          <w:caps/>
          <w:color w:val="000000"/>
          <w:sz w:val="28"/>
          <w:szCs w:val="28"/>
        </w:rPr>
      </w:pPr>
      <w:r w:rsidRPr="0099347B">
        <w:rPr>
          <w:b/>
          <w:caps/>
          <w:sz w:val="28"/>
          <w:szCs w:val="28"/>
        </w:rPr>
        <w:lastRenderedPageBreak/>
        <w:t>Упражнения и задания по теме «</w:t>
      </w:r>
      <w:r w:rsidRPr="0099347B">
        <w:rPr>
          <w:b/>
          <w:bCs/>
          <w:caps/>
          <w:color w:val="000000"/>
          <w:sz w:val="28"/>
          <w:szCs w:val="28"/>
        </w:rPr>
        <w:t>Структура научного текста</w:t>
      </w:r>
      <w:r w:rsidRPr="0099347B">
        <w:rPr>
          <w:b/>
          <w:sz w:val="28"/>
          <w:szCs w:val="28"/>
        </w:rPr>
        <w:t>»</w:t>
      </w:r>
    </w:p>
    <w:p w:rsidR="0099347B" w:rsidRPr="006C0053" w:rsidRDefault="0099347B" w:rsidP="0099347B">
      <w:pPr>
        <w:pStyle w:val="a3"/>
        <w:spacing w:before="0" w:beforeAutospacing="0" w:after="0" w:afterAutospacing="0"/>
        <w:ind w:left="284" w:firstLine="283"/>
        <w:jc w:val="both"/>
        <w:rPr>
          <w:bCs/>
          <w:color w:val="000000"/>
          <w:sz w:val="28"/>
          <w:szCs w:val="28"/>
        </w:rPr>
      </w:pP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Н</w:t>
      </w:r>
      <w:r w:rsidRPr="00447DB7">
        <w:rPr>
          <w:bCs/>
          <w:color w:val="000000"/>
          <w:sz w:val="28"/>
          <w:szCs w:val="28"/>
        </w:rPr>
        <w:t xml:space="preserve">аучный  текст  имеет  следующую  композицию: введение,  основная  часть,  заключение, </w:t>
      </w:r>
      <w:r>
        <w:rPr>
          <w:bCs/>
          <w:color w:val="000000"/>
          <w:sz w:val="28"/>
          <w:szCs w:val="28"/>
        </w:rPr>
        <w:t xml:space="preserve"> список  использованной  литера</w:t>
      </w:r>
      <w:r w:rsidRPr="00447DB7">
        <w:rPr>
          <w:bCs/>
          <w:color w:val="000000"/>
          <w:sz w:val="28"/>
          <w:szCs w:val="28"/>
        </w:rPr>
        <w:t>туры, приложения и иллюстрации.</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CB521F">
        <w:rPr>
          <w:b/>
          <w:bCs/>
          <w:i/>
          <w:color w:val="000000"/>
          <w:sz w:val="28"/>
          <w:szCs w:val="28"/>
        </w:rPr>
        <w:t>Введение</w:t>
      </w:r>
      <w:r w:rsidRPr="00447DB7">
        <w:rPr>
          <w:bCs/>
          <w:color w:val="000000"/>
          <w:sz w:val="28"/>
          <w:szCs w:val="28"/>
        </w:rPr>
        <w:t xml:space="preserve">  –  это  формулирование  проблемы  исследования,  изло-жение необходимых исходных данных о предмете речи, задаче исследо-вания, авторской оценке путей ее решения. На фоне старого знания ав-тор формулирует новое, что определяет дальнейшее восприятие адреса-том содержания текста.</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Во введении необходимо:</w:t>
      </w:r>
    </w:p>
    <w:p w:rsidR="0099347B"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 xml:space="preserve">- </w:t>
      </w:r>
      <w:r w:rsidRPr="00447DB7">
        <w:rPr>
          <w:bCs/>
          <w:color w:val="000000"/>
          <w:sz w:val="28"/>
          <w:szCs w:val="28"/>
        </w:rPr>
        <w:t xml:space="preserve">обосновать </w:t>
      </w:r>
      <w:r w:rsidRPr="00CB521F">
        <w:rPr>
          <w:bCs/>
          <w:i/>
          <w:color w:val="000000"/>
          <w:sz w:val="28"/>
          <w:szCs w:val="28"/>
        </w:rPr>
        <w:t>актуальность</w:t>
      </w:r>
      <w:r w:rsidRPr="00447DB7">
        <w:rPr>
          <w:bCs/>
          <w:color w:val="000000"/>
          <w:sz w:val="28"/>
          <w:szCs w:val="28"/>
        </w:rPr>
        <w:t xml:space="preserve"> темы (она определяется необходимостью получения  нового  знания  для  дальнейшего  развития  науки), например:  Одной из наиболее актуальных проблем является…;  В</w:t>
      </w:r>
      <w:r>
        <w:rPr>
          <w:bCs/>
          <w:color w:val="000000"/>
          <w:sz w:val="28"/>
          <w:szCs w:val="28"/>
        </w:rPr>
        <w:t xml:space="preserve"> </w:t>
      </w:r>
      <w:r w:rsidRPr="00447DB7">
        <w:rPr>
          <w:bCs/>
          <w:color w:val="000000"/>
          <w:sz w:val="28"/>
          <w:szCs w:val="28"/>
        </w:rPr>
        <w:t>настоящее  время  особую  ак</w:t>
      </w:r>
      <w:r>
        <w:rPr>
          <w:bCs/>
          <w:color w:val="000000"/>
          <w:sz w:val="28"/>
          <w:szCs w:val="28"/>
        </w:rPr>
        <w:t>туальность  приобретает…;  Боль</w:t>
      </w:r>
      <w:r w:rsidRPr="00447DB7">
        <w:rPr>
          <w:bCs/>
          <w:color w:val="000000"/>
          <w:sz w:val="28"/>
          <w:szCs w:val="28"/>
        </w:rPr>
        <w:t>шую  актуальность  (особую  актуальность)  приобретает…;  Все большее внимание уделяется… и т. д.;</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w:t>
      </w:r>
      <w:r w:rsidRPr="00447DB7">
        <w:rPr>
          <w:bCs/>
          <w:color w:val="000000"/>
          <w:sz w:val="28"/>
          <w:szCs w:val="28"/>
        </w:rPr>
        <w:t xml:space="preserve"> сформулировать </w:t>
      </w:r>
      <w:r w:rsidRPr="00CB521F">
        <w:rPr>
          <w:bCs/>
          <w:i/>
          <w:color w:val="000000"/>
          <w:sz w:val="28"/>
          <w:szCs w:val="28"/>
        </w:rPr>
        <w:t>цель и задачи</w:t>
      </w:r>
      <w:r w:rsidRPr="00447DB7">
        <w:rPr>
          <w:bCs/>
          <w:color w:val="000000"/>
          <w:sz w:val="28"/>
          <w:szCs w:val="28"/>
        </w:rPr>
        <w:t xml:space="preserve"> работы </w:t>
      </w:r>
      <w:r>
        <w:rPr>
          <w:bCs/>
          <w:color w:val="000000"/>
          <w:sz w:val="28"/>
          <w:szCs w:val="28"/>
        </w:rPr>
        <w:t>(обычно в форме перечис</w:t>
      </w:r>
      <w:r w:rsidRPr="00447DB7">
        <w:rPr>
          <w:bCs/>
          <w:color w:val="000000"/>
          <w:sz w:val="28"/>
          <w:szCs w:val="28"/>
        </w:rPr>
        <w:t>ления:  изучить,  исследовать,  описать,  обосновать,  установить,</w:t>
      </w:r>
      <w:r>
        <w:rPr>
          <w:bCs/>
          <w:color w:val="000000"/>
          <w:sz w:val="28"/>
          <w:szCs w:val="28"/>
        </w:rPr>
        <w:t xml:space="preserve"> </w:t>
      </w:r>
      <w:r w:rsidRPr="00447DB7">
        <w:rPr>
          <w:bCs/>
          <w:color w:val="000000"/>
          <w:sz w:val="28"/>
          <w:szCs w:val="28"/>
        </w:rPr>
        <w:t>провести, выявить, определить, разработать и т. д.);</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w:t>
      </w:r>
      <w:r w:rsidRPr="00447DB7">
        <w:rPr>
          <w:bCs/>
          <w:color w:val="000000"/>
          <w:sz w:val="28"/>
          <w:szCs w:val="28"/>
        </w:rPr>
        <w:t xml:space="preserve">  определить  </w:t>
      </w:r>
      <w:r w:rsidRPr="00CB521F">
        <w:rPr>
          <w:bCs/>
          <w:i/>
          <w:color w:val="000000"/>
          <w:sz w:val="28"/>
          <w:szCs w:val="28"/>
        </w:rPr>
        <w:t>объект  и  предмет</w:t>
      </w:r>
      <w:r w:rsidRPr="00447DB7">
        <w:rPr>
          <w:bCs/>
          <w:color w:val="000000"/>
          <w:sz w:val="28"/>
          <w:szCs w:val="28"/>
        </w:rPr>
        <w:t xml:space="preserve">  ис</w:t>
      </w:r>
      <w:r>
        <w:rPr>
          <w:bCs/>
          <w:color w:val="000000"/>
          <w:sz w:val="28"/>
          <w:szCs w:val="28"/>
        </w:rPr>
        <w:t>следования  (явление,  порождаю</w:t>
      </w:r>
      <w:r w:rsidRPr="00447DB7">
        <w:rPr>
          <w:bCs/>
          <w:color w:val="000000"/>
          <w:sz w:val="28"/>
          <w:szCs w:val="28"/>
        </w:rPr>
        <w:t>щее  проблемную  ситуацию,  и  ту  его  часть,  на  которую  будет направлено внимание автора);</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w:t>
      </w:r>
      <w:r w:rsidRPr="00447DB7">
        <w:rPr>
          <w:bCs/>
          <w:color w:val="000000"/>
          <w:sz w:val="28"/>
          <w:szCs w:val="28"/>
        </w:rPr>
        <w:t xml:space="preserve">  указать избранные </w:t>
      </w:r>
      <w:r w:rsidRPr="00CB521F">
        <w:rPr>
          <w:bCs/>
          <w:i/>
          <w:color w:val="000000"/>
          <w:sz w:val="28"/>
          <w:szCs w:val="28"/>
        </w:rPr>
        <w:t>методы</w:t>
      </w:r>
      <w:r w:rsidRPr="00447DB7">
        <w:rPr>
          <w:bCs/>
          <w:color w:val="000000"/>
          <w:sz w:val="28"/>
          <w:szCs w:val="28"/>
        </w:rPr>
        <w:t xml:space="preserve"> исс</w:t>
      </w:r>
      <w:r>
        <w:rPr>
          <w:bCs/>
          <w:color w:val="000000"/>
          <w:sz w:val="28"/>
          <w:szCs w:val="28"/>
        </w:rPr>
        <w:t>ледования (способы получения но</w:t>
      </w:r>
      <w:r w:rsidRPr="00447DB7">
        <w:rPr>
          <w:bCs/>
          <w:color w:val="000000"/>
          <w:sz w:val="28"/>
          <w:szCs w:val="28"/>
        </w:rPr>
        <w:t>вого знания);</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w:t>
      </w:r>
      <w:r w:rsidRPr="00447DB7">
        <w:rPr>
          <w:bCs/>
          <w:color w:val="000000"/>
          <w:sz w:val="28"/>
          <w:szCs w:val="28"/>
        </w:rPr>
        <w:t xml:space="preserve">  сформулировать научную </w:t>
      </w:r>
      <w:r w:rsidRPr="00CB521F">
        <w:rPr>
          <w:bCs/>
          <w:i/>
          <w:color w:val="000000"/>
          <w:sz w:val="28"/>
          <w:szCs w:val="28"/>
        </w:rPr>
        <w:t>новизну</w:t>
      </w:r>
      <w:r w:rsidRPr="00447DB7">
        <w:rPr>
          <w:bCs/>
          <w:color w:val="000000"/>
          <w:sz w:val="28"/>
          <w:szCs w:val="28"/>
        </w:rPr>
        <w:t xml:space="preserve"> работы;</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w:t>
      </w:r>
      <w:r w:rsidRPr="00447DB7">
        <w:rPr>
          <w:bCs/>
          <w:color w:val="000000"/>
          <w:sz w:val="28"/>
          <w:szCs w:val="28"/>
        </w:rPr>
        <w:t xml:space="preserve">  сообщить о </w:t>
      </w:r>
      <w:r w:rsidRPr="00CB521F">
        <w:rPr>
          <w:bCs/>
          <w:i/>
          <w:color w:val="000000"/>
          <w:sz w:val="28"/>
          <w:szCs w:val="28"/>
        </w:rPr>
        <w:t>теоретической и практической значимости</w:t>
      </w:r>
      <w:r>
        <w:rPr>
          <w:bCs/>
          <w:color w:val="000000"/>
          <w:sz w:val="28"/>
          <w:szCs w:val="28"/>
        </w:rPr>
        <w:t xml:space="preserve"> исследов</w:t>
      </w:r>
      <w:r w:rsidRPr="00447DB7">
        <w:rPr>
          <w:bCs/>
          <w:color w:val="000000"/>
          <w:sz w:val="28"/>
          <w:szCs w:val="28"/>
        </w:rPr>
        <w:t>ания.</w:t>
      </w:r>
    </w:p>
    <w:p w:rsidR="0099347B" w:rsidRPr="00CB521F" w:rsidRDefault="0099347B" w:rsidP="0099347B">
      <w:pPr>
        <w:pStyle w:val="a3"/>
        <w:spacing w:before="0" w:beforeAutospacing="0" w:after="0" w:afterAutospacing="0"/>
        <w:ind w:left="284" w:firstLine="283"/>
        <w:jc w:val="both"/>
        <w:rPr>
          <w:b/>
          <w:bCs/>
          <w:color w:val="000000"/>
          <w:sz w:val="28"/>
          <w:szCs w:val="28"/>
        </w:rPr>
      </w:pPr>
      <w:r w:rsidRPr="00CB521F">
        <w:rPr>
          <w:b/>
          <w:bCs/>
          <w:color w:val="000000"/>
          <w:sz w:val="28"/>
          <w:szCs w:val="28"/>
        </w:rPr>
        <w:t>В качестве примера приведем фрагмент из  Введения  диссертационного  исследования  (Владимирова  Т.Л.  Римский  текст  в  творчестве  Н.В. Гоголя. Автореферат дисс. … канд. филол. н. Томск, 2006. 22 с.).</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CB521F">
        <w:rPr>
          <w:bCs/>
          <w:i/>
          <w:color w:val="000000"/>
          <w:sz w:val="28"/>
          <w:szCs w:val="28"/>
        </w:rPr>
        <w:t>Актуальность</w:t>
      </w:r>
      <w:r w:rsidRPr="00447DB7">
        <w:rPr>
          <w:bCs/>
          <w:color w:val="000000"/>
          <w:sz w:val="28"/>
          <w:szCs w:val="28"/>
        </w:rPr>
        <w:t xml:space="preserve">  диссертационного  исследования  обусл</w:t>
      </w:r>
      <w:r>
        <w:rPr>
          <w:bCs/>
          <w:color w:val="000000"/>
          <w:sz w:val="28"/>
          <w:szCs w:val="28"/>
        </w:rPr>
        <w:t>овлена  возрос</w:t>
      </w:r>
      <w:r w:rsidRPr="00447DB7">
        <w:rPr>
          <w:bCs/>
          <w:color w:val="000000"/>
          <w:sz w:val="28"/>
          <w:szCs w:val="28"/>
        </w:rPr>
        <w:t>шим  интересом  гуманитарных  наук  к  феномену  текста,  а  такж</w:t>
      </w:r>
      <w:r>
        <w:rPr>
          <w:bCs/>
          <w:color w:val="000000"/>
          <w:sz w:val="28"/>
          <w:szCs w:val="28"/>
        </w:rPr>
        <w:t xml:space="preserve">е  потребностью  современного </w:t>
      </w:r>
      <w:r w:rsidRPr="00447DB7">
        <w:rPr>
          <w:bCs/>
          <w:color w:val="000000"/>
          <w:sz w:val="28"/>
          <w:szCs w:val="28"/>
        </w:rPr>
        <w:t xml:space="preserve">литературоведения  в  формировании  новых  подходов  к изучению творчества Н.В. Гоголя. </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CB521F">
        <w:rPr>
          <w:bCs/>
          <w:i/>
          <w:color w:val="000000"/>
          <w:sz w:val="28"/>
          <w:szCs w:val="28"/>
        </w:rPr>
        <w:t>Объектом</w:t>
      </w:r>
      <w:r w:rsidRPr="00447DB7">
        <w:rPr>
          <w:bCs/>
          <w:color w:val="000000"/>
          <w:sz w:val="28"/>
          <w:szCs w:val="28"/>
        </w:rPr>
        <w:t xml:space="preserve"> исследования является Римский текст в творчестве Гоголя, предметом  –  семантика и функционирование элементов Римского текста в произведениях писателя.</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CB521F">
        <w:rPr>
          <w:bCs/>
          <w:i/>
          <w:color w:val="000000"/>
          <w:sz w:val="28"/>
          <w:szCs w:val="28"/>
        </w:rPr>
        <w:t>Цель  работы</w:t>
      </w:r>
      <w:r w:rsidRPr="00447DB7">
        <w:rPr>
          <w:bCs/>
          <w:color w:val="000000"/>
          <w:sz w:val="28"/>
          <w:szCs w:val="28"/>
        </w:rPr>
        <w:t xml:space="preserve">  –  </w:t>
      </w:r>
      <w:r>
        <w:rPr>
          <w:bCs/>
          <w:color w:val="000000"/>
          <w:sz w:val="28"/>
          <w:szCs w:val="28"/>
        </w:rPr>
        <w:t>характеристика</w:t>
      </w:r>
      <w:r w:rsidRPr="00447DB7">
        <w:rPr>
          <w:bCs/>
          <w:color w:val="000000"/>
          <w:sz w:val="28"/>
          <w:szCs w:val="28"/>
        </w:rPr>
        <w:t xml:space="preserve">  Римского  текста  в  творчестве  Гоголя как целостной художественно-эстетической системы. </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 xml:space="preserve">Достижение цели основывается на решении следующих </w:t>
      </w:r>
      <w:r w:rsidRPr="00CB521F">
        <w:rPr>
          <w:bCs/>
          <w:i/>
          <w:color w:val="000000"/>
          <w:sz w:val="28"/>
          <w:szCs w:val="28"/>
        </w:rPr>
        <w:t>задач</w:t>
      </w:r>
      <w:r w:rsidRPr="00447DB7">
        <w:rPr>
          <w:bCs/>
          <w:color w:val="000000"/>
          <w:sz w:val="28"/>
          <w:szCs w:val="28"/>
        </w:rPr>
        <w:t>:</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 xml:space="preserve">1) </w:t>
      </w:r>
      <w:r>
        <w:rPr>
          <w:bCs/>
          <w:color w:val="000000"/>
          <w:sz w:val="28"/>
          <w:szCs w:val="28"/>
        </w:rPr>
        <w:t>определить</w:t>
      </w:r>
      <w:r w:rsidRPr="00447DB7">
        <w:rPr>
          <w:bCs/>
          <w:color w:val="000000"/>
          <w:sz w:val="28"/>
          <w:szCs w:val="28"/>
        </w:rPr>
        <w:t xml:space="preserve">  семиотические  параметры  Рима  как  историко-культурного ландшафта;</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2) выявить римский интерпретацион</w:t>
      </w:r>
      <w:r>
        <w:rPr>
          <w:bCs/>
          <w:color w:val="000000"/>
          <w:sz w:val="28"/>
          <w:szCs w:val="28"/>
        </w:rPr>
        <w:t>ный код в западноевропейской ли</w:t>
      </w:r>
      <w:r w:rsidRPr="00447DB7">
        <w:rPr>
          <w:bCs/>
          <w:color w:val="000000"/>
          <w:sz w:val="28"/>
          <w:szCs w:val="28"/>
        </w:rPr>
        <w:t>тературе рубежа XVIII–XIX вв.;</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 xml:space="preserve">3) </w:t>
      </w:r>
      <w:r>
        <w:rPr>
          <w:bCs/>
          <w:color w:val="000000"/>
          <w:sz w:val="28"/>
          <w:szCs w:val="28"/>
        </w:rPr>
        <w:t>уточнить</w:t>
      </w:r>
      <w:r w:rsidRPr="00447DB7">
        <w:rPr>
          <w:bCs/>
          <w:color w:val="000000"/>
          <w:sz w:val="28"/>
          <w:szCs w:val="28"/>
        </w:rPr>
        <w:t xml:space="preserve"> основные составляющ</w:t>
      </w:r>
      <w:r>
        <w:rPr>
          <w:bCs/>
          <w:color w:val="000000"/>
          <w:sz w:val="28"/>
          <w:szCs w:val="28"/>
        </w:rPr>
        <w:t>ие русской литературной римлиа</w:t>
      </w:r>
      <w:r w:rsidRPr="00447DB7">
        <w:rPr>
          <w:bCs/>
          <w:color w:val="000000"/>
          <w:sz w:val="28"/>
          <w:szCs w:val="28"/>
        </w:rPr>
        <w:t>ны (топос «вечного города», мифообразы итальянских поэтов, образ «гения чистой  красоты»,  темы  поэтического  вдохновения,  взаимоотношения  твор-ческой личности и власти и др.);</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 xml:space="preserve">4) обозначить основные элементы Римского текста, функционирующие </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в творчестве Гоголя;</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5) выявить художественное своеобразие гоголевской римлианы.</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 xml:space="preserve">Научная </w:t>
      </w:r>
      <w:r w:rsidRPr="00CB521F">
        <w:rPr>
          <w:bCs/>
          <w:i/>
          <w:color w:val="000000"/>
          <w:sz w:val="28"/>
          <w:szCs w:val="28"/>
        </w:rPr>
        <w:t>новизна</w:t>
      </w:r>
      <w:r w:rsidRPr="00447DB7">
        <w:rPr>
          <w:bCs/>
          <w:color w:val="000000"/>
          <w:sz w:val="28"/>
          <w:szCs w:val="28"/>
        </w:rPr>
        <w:t xml:space="preserve"> работы состоит в том, что в ней впервые:</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lastRenderedPageBreak/>
        <w:t>1.  Выделен в самостоятельный предмет системного изучения Римский текст в творчестве Гоголя.</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 xml:space="preserve">2.  </w:t>
      </w:r>
      <w:r>
        <w:rPr>
          <w:bCs/>
          <w:color w:val="000000"/>
          <w:sz w:val="28"/>
          <w:szCs w:val="28"/>
        </w:rPr>
        <w:t>Определены</w:t>
      </w:r>
      <w:r w:rsidRPr="00447DB7">
        <w:rPr>
          <w:bCs/>
          <w:color w:val="000000"/>
          <w:sz w:val="28"/>
          <w:szCs w:val="28"/>
        </w:rPr>
        <w:t xml:space="preserve"> истоки Римского текста в широком контексте западноевро-пейской и русской литературы.</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3.  Выявлены основные составляющие русской литературной римлианы.</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 xml:space="preserve">4.  </w:t>
      </w:r>
      <w:r>
        <w:rPr>
          <w:bCs/>
          <w:color w:val="000000"/>
          <w:sz w:val="28"/>
          <w:szCs w:val="28"/>
        </w:rPr>
        <w:t>Уточнены</w:t>
      </w:r>
      <w:r w:rsidRPr="00447DB7">
        <w:rPr>
          <w:bCs/>
          <w:color w:val="000000"/>
          <w:sz w:val="28"/>
          <w:szCs w:val="28"/>
        </w:rPr>
        <w:t xml:space="preserve"> текстообразующие элементы Римского текста в твор-честве Гоголя и их семантика.</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5.  Выявлено своеобразие гоголевской римлианы как одной из индивидуаль-ных модификаций Римского текста русской литературы.</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CB521F">
        <w:rPr>
          <w:bCs/>
          <w:i/>
          <w:color w:val="000000"/>
          <w:sz w:val="28"/>
          <w:szCs w:val="28"/>
        </w:rPr>
        <w:t>Методологическую  и  теоретическую  основу</w:t>
      </w:r>
      <w:r w:rsidRPr="00447DB7">
        <w:rPr>
          <w:bCs/>
          <w:color w:val="000000"/>
          <w:sz w:val="28"/>
          <w:szCs w:val="28"/>
        </w:rPr>
        <w:t xml:space="preserve">  работы  составляют  ис-следования структурно-семиотической школы (Вяч.Вс. Иванов, Ю.М. Лотман, </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 xml:space="preserve">В.Н. Топоров);  работы  по  изучению  локальных  текстов  русской  литературы </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 xml:space="preserve">(В.В. Абашев,  С.Л. Константинова,  А.П. Люсый,  Н.Е. Меднис  и  др.);  сравни-тельного  литературоведения  (В.Э. Вацуро,  Р.М. Горохова,  В.М. Жирмунский </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и  др.); историков  литературы  (Г.А. Гуковский</w:t>
      </w:r>
      <w:r>
        <w:rPr>
          <w:bCs/>
          <w:color w:val="000000"/>
          <w:sz w:val="28"/>
          <w:szCs w:val="28"/>
        </w:rPr>
        <w:t xml:space="preserve">,  Ю.В. Манн,  Г.М. Фридлендер, </w:t>
      </w:r>
      <w:r w:rsidRPr="00447DB7">
        <w:rPr>
          <w:bCs/>
          <w:color w:val="000000"/>
          <w:sz w:val="28"/>
          <w:szCs w:val="28"/>
        </w:rPr>
        <w:t>А.С. Янушкевич и др.).</w:t>
      </w:r>
    </w:p>
    <w:p w:rsidR="0099347B" w:rsidRDefault="0099347B" w:rsidP="0099347B">
      <w:pPr>
        <w:pStyle w:val="a3"/>
        <w:spacing w:before="0" w:beforeAutospacing="0" w:after="0" w:afterAutospacing="0"/>
        <w:ind w:left="284" w:firstLine="283"/>
        <w:jc w:val="both"/>
        <w:rPr>
          <w:bCs/>
          <w:color w:val="000000"/>
          <w:sz w:val="28"/>
          <w:szCs w:val="28"/>
        </w:rPr>
      </w:pPr>
      <w:r w:rsidRPr="00CB521F">
        <w:rPr>
          <w:bCs/>
          <w:i/>
          <w:color w:val="000000"/>
          <w:sz w:val="28"/>
          <w:szCs w:val="28"/>
        </w:rPr>
        <w:t>Практическая  значимость</w:t>
      </w:r>
      <w:r w:rsidRPr="00447DB7">
        <w:rPr>
          <w:bCs/>
          <w:color w:val="000000"/>
          <w:sz w:val="28"/>
          <w:szCs w:val="28"/>
        </w:rPr>
        <w:t xml:space="preserve">  работы  заключается  в  возможности  ис-пользования  ее  основных  положений  и  полученных  результатов  в  учебно-педагогической  деятельности  при  чтении  вузовских  курсов  по  истории  рус-ской и зарубежной литературы  XIX  века; в проведении спецкурсов и спецсе-минаров, посвященных проблемам изучения творчества Гоголя, а также го-родских текстов русской литературы.</w:t>
      </w:r>
    </w:p>
    <w:p w:rsidR="0099347B" w:rsidRPr="00447DB7" w:rsidRDefault="0099347B" w:rsidP="0099347B">
      <w:pPr>
        <w:pStyle w:val="a3"/>
        <w:spacing w:before="0" w:beforeAutospacing="0" w:after="0" w:afterAutospacing="0"/>
        <w:ind w:left="284" w:firstLine="283"/>
        <w:jc w:val="both"/>
        <w:rPr>
          <w:bCs/>
          <w:color w:val="000000"/>
          <w:sz w:val="28"/>
          <w:szCs w:val="28"/>
        </w:rPr>
      </w:pPr>
    </w:p>
    <w:p w:rsidR="0099347B" w:rsidRPr="00447DB7" w:rsidRDefault="0099347B" w:rsidP="0099347B">
      <w:pPr>
        <w:pStyle w:val="a3"/>
        <w:spacing w:before="0" w:beforeAutospacing="0" w:after="0" w:afterAutospacing="0"/>
        <w:ind w:left="284" w:firstLine="283"/>
        <w:jc w:val="both"/>
        <w:rPr>
          <w:bCs/>
          <w:color w:val="000000"/>
          <w:sz w:val="28"/>
          <w:szCs w:val="28"/>
        </w:rPr>
      </w:pPr>
      <w:r w:rsidRPr="00CB521F">
        <w:rPr>
          <w:b/>
          <w:bCs/>
          <w:i/>
          <w:color w:val="000000"/>
          <w:sz w:val="28"/>
          <w:szCs w:val="28"/>
        </w:rPr>
        <w:t>Основная часть</w:t>
      </w:r>
      <w:r w:rsidRPr="00447DB7">
        <w:rPr>
          <w:bCs/>
          <w:color w:val="000000"/>
          <w:sz w:val="28"/>
          <w:szCs w:val="28"/>
        </w:rPr>
        <w:t xml:space="preserve">  посвящена раскрытию, детализации, доказатель-ству,  аргументации  основных  положений  работы,  выраженных  во  вве-дении  тезисно.  Как  правило,  в  начальных  разделах  содержится  инфор-мация обзорного характера, в центральной же части помещается главная информация, отвечающая требования</w:t>
      </w:r>
      <w:r>
        <w:rPr>
          <w:bCs/>
          <w:color w:val="000000"/>
          <w:sz w:val="28"/>
          <w:szCs w:val="28"/>
        </w:rPr>
        <w:t>м новизны, полноты и достоверно</w:t>
      </w:r>
      <w:r w:rsidRPr="00447DB7">
        <w:rPr>
          <w:bCs/>
          <w:color w:val="000000"/>
          <w:sz w:val="28"/>
          <w:szCs w:val="28"/>
        </w:rPr>
        <w:t>сти. Освещается процесс исследовани</w:t>
      </w:r>
      <w:r>
        <w:rPr>
          <w:bCs/>
          <w:color w:val="000000"/>
          <w:sz w:val="28"/>
          <w:szCs w:val="28"/>
        </w:rPr>
        <w:t>я, дается анализ и обобщение по</w:t>
      </w:r>
      <w:r w:rsidRPr="00447DB7">
        <w:rPr>
          <w:bCs/>
          <w:color w:val="000000"/>
          <w:sz w:val="28"/>
          <w:szCs w:val="28"/>
        </w:rPr>
        <w:t>лученных результатов, их толкование и объяснение.</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CB521F">
        <w:rPr>
          <w:b/>
          <w:bCs/>
          <w:i/>
          <w:color w:val="000000"/>
          <w:sz w:val="28"/>
          <w:szCs w:val="28"/>
        </w:rPr>
        <w:t>Заключение  (выводы)</w:t>
      </w:r>
      <w:r w:rsidRPr="00447DB7">
        <w:rPr>
          <w:bCs/>
          <w:color w:val="000000"/>
          <w:sz w:val="28"/>
          <w:szCs w:val="28"/>
        </w:rPr>
        <w:t xml:space="preserve">  –  это итоговое изложение основного, кон-цептуального  содержания  работы,  краткая  формулировка  главных  вы-водов. Выводы должны:</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 xml:space="preserve">- </w:t>
      </w:r>
      <w:r w:rsidRPr="00447DB7">
        <w:rPr>
          <w:bCs/>
          <w:color w:val="000000"/>
          <w:sz w:val="28"/>
          <w:szCs w:val="28"/>
        </w:rPr>
        <w:t>содержать новую информацию (новое знание), полученную в ре-зультате  исследования,  отражать  научную  новизну,  теоретиче-скую значимость и практическую ценность работы;</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 xml:space="preserve">- </w:t>
      </w:r>
      <w:r w:rsidRPr="00447DB7">
        <w:rPr>
          <w:bCs/>
          <w:color w:val="000000"/>
          <w:sz w:val="28"/>
          <w:szCs w:val="28"/>
        </w:rPr>
        <w:t>содержать обобщение результатов исследовательской работы;</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 xml:space="preserve">- </w:t>
      </w:r>
      <w:r w:rsidRPr="00447DB7">
        <w:rPr>
          <w:bCs/>
          <w:color w:val="000000"/>
          <w:sz w:val="28"/>
          <w:szCs w:val="28"/>
        </w:rPr>
        <w:t>быть согласованными с задачами исследования;</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 xml:space="preserve">- </w:t>
      </w:r>
      <w:r w:rsidRPr="00447DB7">
        <w:rPr>
          <w:bCs/>
          <w:color w:val="000000"/>
          <w:sz w:val="28"/>
          <w:szCs w:val="28"/>
        </w:rPr>
        <w:t>быть обоснованными в соответствующих разделах работы.</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Выводы не должны  быть просто перечислением выполненных ра-бот, а также полностью повторять выводы отдельных разделов.</w:t>
      </w:r>
    </w:p>
    <w:p w:rsidR="0099347B" w:rsidRPr="00447DB7" w:rsidRDefault="0099347B" w:rsidP="0099347B">
      <w:pPr>
        <w:pStyle w:val="a3"/>
        <w:spacing w:before="0" w:beforeAutospacing="0" w:after="0" w:afterAutospacing="0"/>
        <w:ind w:left="284" w:firstLine="283"/>
        <w:jc w:val="both"/>
        <w:rPr>
          <w:bCs/>
          <w:color w:val="000000"/>
          <w:sz w:val="28"/>
          <w:szCs w:val="28"/>
        </w:rPr>
      </w:pPr>
      <w:r w:rsidRPr="00447DB7">
        <w:rPr>
          <w:bCs/>
          <w:color w:val="000000"/>
          <w:sz w:val="28"/>
          <w:szCs w:val="28"/>
        </w:rPr>
        <w:t>В заключении можно (но не обязательно):</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 xml:space="preserve">- </w:t>
      </w:r>
      <w:r w:rsidRPr="00447DB7">
        <w:rPr>
          <w:bCs/>
          <w:color w:val="000000"/>
          <w:sz w:val="28"/>
          <w:szCs w:val="28"/>
        </w:rPr>
        <w:t>перечислить все то, что сделано в исследовании;</w:t>
      </w:r>
    </w:p>
    <w:p w:rsidR="0099347B" w:rsidRPr="00447DB7" w:rsidRDefault="0099347B" w:rsidP="0099347B">
      <w:pPr>
        <w:pStyle w:val="a3"/>
        <w:spacing w:before="0" w:beforeAutospacing="0" w:after="0" w:afterAutospacing="0"/>
        <w:ind w:left="284" w:firstLine="283"/>
        <w:jc w:val="both"/>
        <w:rPr>
          <w:bCs/>
          <w:color w:val="000000"/>
          <w:sz w:val="28"/>
          <w:szCs w:val="28"/>
        </w:rPr>
      </w:pPr>
      <w:r>
        <w:rPr>
          <w:bCs/>
          <w:color w:val="000000"/>
          <w:sz w:val="28"/>
          <w:szCs w:val="28"/>
        </w:rPr>
        <w:t xml:space="preserve">- </w:t>
      </w:r>
      <w:r w:rsidRPr="00447DB7">
        <w:rPr>
          <w:bCs/>
          <w:color w:val="000000"/>
          <w:sz w:val="28"/>
          <w:szCs w:val="28"/>
        </w:rPr>
        <w:t>написать о том, чего пока еще не удалось реализовать, и обозна-чить направления дальнейших исследований.</w:t>
      </w:r>
    </w:p>
    <w:p w:rsidR="0099347B" w:rsidRDefault="0099347B" w:rsidP="0099347B">
      <w:pPr>
        <w:pStyle w:val="a3"/>
        <w:spacing w:before="0" w:beforeAutospacing="0" w:after="0" w:afterAutospacing="0"/>
        <w:jc w:val="both"/>
        <w:rPr>
          <w:b/>
          <w:bCs/>
          <w:color w:val="000000"/>
          <w:sz w:val="28"/>
          <w:szCs w:val="28"/>
        </w:rPr>
      </w:pPr>
    </w:p>
    <w:p w:rsidR="0099347B" w:rsidRPr="00F755F2" w:rsidRDefault="0099347B" w:rsidP="0099347B">
      <w:pPr>
        <w:pStyle w:val="a3"/>
        <w:spacing w:before="0" w:beforeAutospacing="0" w:after="0" w:afterAutospacing="0"/>
        <w:ind w:left="284" w:firstLine="283"/>
        <w:jc w:val="both"/>
        <w:rPr>
          <w:color w:val="000000"/>
          <w:sz w:val="28"/>
          <w:szCs w:val="28"/>
        </w:rPr>
      </w:pPr>
      <w:r w:rsidRPr="00F755F2">
        <w:rPr>
          <w:b/>
          <w:bCs/>
          <w:color w:val="000000"/>
          <w:sz w:val="28"/>
          <w:szCs w:val="28"/>
        </w:rPr>
        <w:t xml:space="preserve">Задание </w:t>
      </w:r>
      <w:r>
        <w:rPr>
          <w:b/>
          <w:bCs/>
          <w:color w:val="000000"/>
          <w:sz w:val="28"/>
          <w:szCs w:val="28"/>
        </w:rPr>
        <w:t>1</w:t>
      </w:r>
      <w:r w:rsidRPr="00F755F2">
        <w:rPr>
          <w:b/>
          <w:color w:val="000000"/>
          <w:sz w:val="28"/>
          <w:szCs w:val="28"/>
        </w:rPr>
        <w:t>. Приведенные ниже фрагменты расположите в такой последовательности, чтобы получился текст. Какие средства связи используются?</w:t>
      </w:r>
    </w:p>
    <w:p w:rsidR="0099347B" w:rsidRPr="00F755F2" w:rsidRDefault="0099347B" w:rsidP="0099347B">
      <w:pPr>
        <w:pStyle w:val="a3"/>
        <w:numPr>
          <w:ilvl w:val="0"/>
          <w:numId w:val="12"/>
        </w:numPr>
        <w:spacing w:before="0" w:beforeAutospacing="0" w:after="0" w:afterAutospacing="0"/>
        <w:ind w:left="284" w:firstLine="283"/>
        <w:jc w:val="both"/>
        <w:rPr>
          <w:color w:val="000000"/>
          <w:sz w:val="28"/>
          <w:szCs w:val="28"/>
        </w:rPr>
      </w:pPr>
      <w:r w:rsidRPr="00F755F2">
        <w:rPr>
          <w:color w:val="000000"/>
          <w:sz w:val="28"/>
          <w:szCs w:val="28"/>
        </w:rPr>
        <w:t>В основном использовались водород, метан и аммиак. Свободный кислород в колбу не «допускался».</w:t>
      </w:r>
    </w:p>
    <w:p w:rsidR="0099347B" w:rsidRPr="00F755F2" w:rsidRDefault="0099347B" w:rsidP="0099347B">
      <w:pPr>
        <w:pStyle w:val="a3"/>
        <w:numPr>
          <w:ilvl w:val="0"/>
          <w:numId w:val="12"/>
        </w:numPr>
        <w:spacing w:before="0" w:beforeAutospacing="0" w:after="0" w:afterAutospacing="0"/>
        <w:ind w:left="284" w:firstLine="283"/>
        <w:jc w:val="both"/>
        <w:rPr>
          <w:color w:val="000000"/>
          <w:sz w:val="28"/>
          <w:szCs w:val="28"/>
        </w:rPr>
      </w:pPr>
      <w:r w:rsidRPr="00F755F2">
        <w:rPr>
          <w:color w:val="000000"/>
          <w:sz w:val="28"/>
          <w:szCs w:val="28"/>
        </w:rPr>
        <w:lastRenderedPageBreak/>
        <w:t>Опираясь на эти исследования, ученые высказали предположение о том, что «живые системы» появились на земной поверхности в результате взаимодействия «первичных источников энергии» с неким набором «первичных молекул» (т.е. неживых молекул, имевшихся на поверхности Земли).</w:t>
      </w:r>
    </w:p>
    <w:p w:rsidR="0099347B" w:rsidRPr="00F755F2" w:rsidRDefault="0099347B" w:rsidP="0099347B">
      <w:pPr>
        <w:pStyle w:val="a3"/>
        <w:numPr>
          <w:ilvl w:val="0"/>
          <w:numId w:val="12"/>
        </w:numPr>
        <w:spacing w:before="0" w:beforeAutospacing="0" w:after="0" w:afterAutospacing="0"/>
        <w:ind w:left="284" w:firstLine="283"/>
        <w:jc w:val="both"/>
        <w:rPr>
          <w:color w:val="000000"/>
          <w:sz w:val="28"/>
          <w:szCs w:val="28"/>
        </w:rPr>
      </w:pPr>
      <w:r w:rsidRPr="00F755F2">
        <w:rPr>
          <w:color w:val="000000"/>
          <w:sz w:val="28"/>
          <w:szCs w:val="28"/>
        </w:rPr>
        <w:t>Миллер использовал очень простой прибор – колбу, в которой создавались электрические разряды.</w:t>
      </w:r>
    </w:p>
    <w:p w:rsidR="0099347B" w:rsidRPr="00F755F2" w:rsidRDefault="0099347B" w:rsidP="0099347B">
      <w:pPr>
        <w:pStyle w:val="a3"/>
        <w:numPr>
          <w:ilvl w:val="0"/>
          <w:numId w:val="12"/>
        </w:numPr>
        <w:spacing w:before="0" w:beforeAutospacing="0" w:after="0" w:afterAutospacing="0"/>
        <w:ind w:left="284" w:firstLine="283"/>
        <w:jc w:val="both"/>
        <w:rPr>
          <w:color w:val="000000"/>
          <w:sz w:val="28"/>
          <w:szCs w:val="28"/>
        </w:rPr>
      </w:pPr>
      <w:r w:rsidRPr="00F755F2">
        <w:rPr>
          <w:color w:val="000000"/>
          <w:sz w:val="28"/>
          <w:szCs w:val="28"/>
        </w:rPr>
        <w:t>Примерно через миллиард лет после зарождения Земли возникли одноклеточные организмы путем эволюции из органических веществ, образовавшихся абиогенно в не содержавшей свободного кислорода атмосфере.</w:t>
      </w:r>
    </w:p>
    <w:p w:rsidR="0099347B" w:rsidRPr="00F755F2" w:rsidRDefault="0099347B" w:rsidP="0099347B">
      <w:pPr>
        <w:pStyle w:val="a3"/>
        <w:numPr>
          <w:ilvl w:val="0"/>
          <w:numId w:val="12"/>
        </w:numPr>
        <w:spacing w:before="0" w:beforeAutospacing="0" w:after="0" w:afterAutospacing="0"/>
        <w:ind w:left="284" w:firstLine="283"/>
        <w:jc w:val="both"/>
        <w:rPr>
          <w:color w:val="000000"/>
          <w:sz w:val="28"/>
          <w:szCs w:val="28"/>
        </w:rPr>
      </w:pPr>
      <w:r w:rsidRPr="00F755F2">
        <w:rPr>
          <w:color w:val="000000"/>
          <w:sz w:val="28"/>
          <w:szCs w:val="28"/>
        </w:rPr>
        <w:t>Прибор заполнялся водой и различными газами.</w:t>
      </w:r>
    </w:p>
    <w:p w:rsidR="0099347B" w:rsidRPr="00F755F2" w:rsidRDefault="0099347B" w:rsidP="0099347B">
      <w:pPr>
        <w:pStyle w:val="a3"/>
        <w:numPr>
          <w:ilvl w:val="0"/>
          <w:numId w:val="12"/>
        </w:numPr>
        <w:spacing w:before="0" w:beforeAutospacing="0" w:after="0" w:afterAutospacing="0"/>
        <w:ind w:left="284" w:firstLine="283"/>
        <w:jc w:val="both"/>
        <w:rPr>
          <w:color w:val="000000"/>
          <w:sz w:val="28"/>
          <w:szCs w:val="28"/>
        </w:rPr>
      </w:pPr>
      <w:r w:rsidRPr="00F755F2">
        <w:rPr>
          <w:color w:val="000000"/>
          <w:sz w:val="28"/>
          <w:szCs w:val="28"/>
        </w:rPr>
        <w:t>Эта основная идея была высказана в ее современной форме в 1928 г. А.И.Опариным и Дж.Холдейном.</w:t>
      </w:r>
    </w:p>
    <w:p w:rsidR="0099347B" w:rsidRPr="00F755F2" w:rsidRDefault="0099347B" w:rsidP="0099347B">
      <w:pPr>
        <w:pStyle w:val="a3"/>
        <w:numPr>
          <w:ilvl w:val="0"/>
          <w:numId w:val="12"/>
        </w:numPr>
        <w:spacing w:before="0" w:beforeAutospacing="0" w:after="0" w:afterAutospacing="0"/>
        <w:ind w:left="284" w:firstLine="283"/>
        <w:jc w:val="both"/>
        <w:rPr>
          <w:color w:val="000000"/>
          <w:sz w:val="28"/>
          <w:szCs w:val="28"/>
        </w:rPr>
      </w:pPr>
      <w:r w:rsidRPr="00F755F2">
        <w:rPr>
          <w:color w:val="000000"/>
          <w:sz w:val="28"/>
          <w:szCs w:val="28"/>
        </w:rPr>
        <w:t>В верхней части колбы непрерывно происходили электрические разряды. Внизу кипела вода, создавая циркуляцию пара и воды через прибор.</w:t>
      </w:r>
    </w:p>
    <w:p w:rsidR="0099347B" w:rsidRPr="00F755F2" w:rsidRDefault="0099347B" w:rsidP="0099347B">
      <w:pPr>
        <w:pStyle w:val="a3"/>
        <w:numPr>
          <w:ilvl w:val="0"/>
          <w:numId w:val="12"/>
        </w:numPr>
        <w:spacing w:before="0" w:beforeAutospacing="0" w:after="0" w:afterAutospacing="0"/>
        <w:ind w:left="284" w:firstLine="283"/>
        <w:jc w:val="both"/>
        <w:rPr>
          <w:color w:val="000000"/>
          <w:sz w:val="28"/>
          <w:szCs w:val="28"/>
        </w:rPr>
      </w:pPr>
      <w:r w:rsidRPr="00F755F2">
        <w:rPr>
          <w:color w:val="000000"/>
          <w:sz w:val="28"/>
          <w:szCs w:val="28"/>
        </w:rPr>
        <w:t>В 1959 г. первые эксперименты по неорганическому синтезу «органических» веществ в восстановительной среде провел С.Миллер, бывший в ту пору студентом.</w:t>
      </w:r>
    </w:p>
    <w:p w:rsidR="0099347B" w:rsidRPr="00F755F2" w:rsidRDefault="0099347B" w:rsidP="0099347B">
      <w:pPr>
        <w:pStyle w:val="a3"/>
        <w:numPr>
          <w:ilvl w:val="0"/>
          <w:numId w:val="12"/>
        </w:numPr>
        <w:spacing w:before="0" w:beforeAutospacing="0" w:after="0" w:afterAutospacing="0"/>
        <w:ind w:left="284" w:firstLine="283"/>
        <w:jc w:val="both"/>
        <w:rPr>
          <w:color w:val="000000"/>
          <w:sz w:val="28"/>
          <w:szCs w:val="28"/>
        </w:rPr>
      </w:pPr>
      <w:r w:rsidRPr="00F755F2">
        <w:rPr>
          <w:color w:val="000000"/>
          <w:sz w:val="28"/>
          <w:szCs w:val="28"/>
        </w:rPr>
        <w:t>Аналогичные пробы были проведены и другими учеными во всем мире.</w:t>
      </w:r>
    </w:p>
    <w:p w:rsidR="0099347B" w:rsidRDefault="0099347B" w:rsidP="0099347B">
      <w:pPr>
        <w:pStyle w:val="a3"/>
        <w:spacing w:before="0" w:beforeAutospacing="0" w:after="0" w:afterAutospacing="0"/>
        <w:ind w:left="284" w:firstLine="283"/>
        <w:jc w:val="both"/>
        <w:rPr>
          <w:rFonts w:ascii="Arial" w:hAnsi="Arial" w:cs="Arial"/>
          <w:color w:val="000000"/>
        </w:rPr>
      </w:pPr>
    </w:p>
    <w:p w:rsidR="0099347B" w:rsidRPr="003F1E72" w:rsidRDefault="0099347B" w:rsidP="0099347B">
      <w:pPr>
        <w:pStyle w:val="a3"/>
        <w:spacing w:before="0" w:beforeAutospacing="0" w:after="0" w:afterAutospacing="0"/>
        <w:ind w:left="284" w:firstLine="283"/>
        <w:jc w:val="both"/>
        <w:rPr>
          <w:b/>
          <w:sz w:val="28"/>
          <w:szCs w:val="28"/>
        </w:rPr>
      </w:pPr>
      <w:r>
        <w:rPr>
          <w:b/>
          <w:sz w:val="28"/>
          <w:szCs w:val="28"/>
        </w:rPr>
        <w:t>Задание 2</w:t>
      </w:r>
      <w:r w:rsidRPr="003F1E72">
        <w:rPr>
          <w:b/>
          <w:sz w:val="28"/>
          <w:szCs w:val="28"/>
        </w:rPr>
        <w:t xml:space="preserve">. Определите структуру тезисов. Найдите введение, основную часть, заключение. Разделите текст на абзацы. </w:t>
      </w:r>
    </w:p>
    <w:p w:rsidR="0099347B" w:rsidRDefault="0099347B" w:rsidP="0099347B">
      <w:pPr>
        <w:pStyle w:val="a3"/>
        <w:spacing w:before="0" w:beforeAutospacing="0" w:after="0" w:afterAutospacing="0"/>
        <w:ind w:left="284" w:firstLine="283"/>
        <w:jc w:val="both"/>
        <w:rPr>
          <w:sz w:val="28"/>
          <w:szCs w:val="28"/>
        </w:rPr>
      </w:pPr>
      <w:r w:rsidRPr="003F1E72">
        <w:rPr>
          <w:sz w:val="28"/>
          <w:szCs w:val="28"/>
        </w:rPr>
        <w:t>Становление гражданского общества и правового государства в России Происходящие в российском обществе преобразования непосредственно связаны со становлением гражданского общества и правового государства. В связи с этим большой интерес представляет проблема конкретизации характерных признаков, черт гражданского общества и его соотношения и взаимодействия с государством. Прежде всего следует подчеркнуть, что гражданское общество – это неполитическое общество, это сфера частной жизни людей. Оно включает в себя все, что не входит в государство: классы, общественные организации, движения, партии, ассоциации, семью, школу, религию, искусство и т. д. Экономическую основу гражданского общества составляет частная собственность, многоукладная рыночная экономика, что обеспечивает независимость людей. Обязательным условием появления такого общества является наличие самостоятельного гражданина, обладающего всей полнотой прав и свобод. Самоуправление, развитые экономические, культурные, правовые, политические отношения, высокая политическая культура людей – важные признаки гражданского общества. Гражданское общество предполагает сбалансированный взаимоконтроль и взаимоограничение государственных и негосударственных институтов. Органы правового государства, их деятельность постоянно находятся в поле зрения негосударственных органов и движений. А негосударственные органы и движения, в свою очередь, сообразовывают свою деятельность с законом и учитывают объективные потребности государства. Следовательно, в условиях гражданского общества правого государства не происходит противопоставления государственных и негосударственных органов. Напротив, осуществляется конструктивное, взаимосвязанное сотрудничество, которое делает обе стороны сильнее, а их работу – эффективнее.</w:t>
      </w:r>
    </w:p>
    <w:p w:rsidR="0099347B" w:rsidRDefault="0099347B" w:rsidP="0099347B">
      <w:pPr>
        <w:pStyle w:val="a3"/>
        <w:spacing w:before="0" w:beforeAutospacing="0" w:after="0" w:afterAutospacing="0"/>
        <w:ind w:left="284" w:firstLine="283"/>
        <w:jc w:val="both"/>
        <w:rPr>
          <w:sz w:val="28"/>
          <w:szCs w:val="28"/>
        </w:rPr>
      </w:pPr>
    </w:p>
    <w:p w:rsidR="0099347B" w:rsidRPr="00CB521F" w:rsidRDefault="0099347B" w:rsidP="0099347B">
      <w:pPr>
        <w:pStyle w:val="a3"/>
        <w:spacing w:before="0" w:beforeAutospacing="0" w:after="0" w:afterAutospacing="0"/>
        <w:ind w:left="284" w:firstLine="283"/>
        <w:jc w:val="both"/>
        <w:rPr>
          <w:b/>
          <w:sz w:val="28"/>
          <w:szCs w:val="28"/>
        </w:rPr>
      </w:pPr>
      <w:r>
        <w:rPr>
          <w:b/>
          <w:sz w:val="28"/>
          <w:szCs w:val="28"/>
        </w:rPr>
        <w:t>Задание  3</w:t>
      </w:r>
      <w:r w:rsidRPr="00CB521F">
        <w:rPr>
          <w:b/>
          <w:sz w:val="28"/>
          <w:szCs w:val="28"/>
        </w:rPr>
        <w:t xml:space="preserve">.  Прочитайте  отрывки  из  введений  в  дипломные,  маги-стерские, диссертационные исследования. Заполните пропуски, используя </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lastRenderedPageBreak/>
        <w:t>слова:  актуальность  исследования,  цель  исследования,  предмет  исследо-вания,  объект  исследования,  научная  новизна  исследования,  теоретиче-ская значимость исследования, практическая значимость исследования.</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 xml:space="preserve">1.  _____________________  определяется  тем,  что  выполненные  разра-ботки в виде технологических рекомендаций приняты на некоторых </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предприятиях и могут быть рекомендованы к внедрению в промыш-ленности и в научно-исследовательских организациях.</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2.  _____________________  –  разработать  и  теоретически  обосновать методику  коррекции  и  совершенствования  слухопроизносительных навыков у учащихся специализированных школ.</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3.  _____________________  исследования  обусловлена  как  неизученно-стью данного явления,  так и практическими потребностями препода-вания в школе и вузе.</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4.  _____________________  является  педагогическая  деятельность  пре-подавателя  высшей  школы.  _____________________  является  орга-низаторская деятельность преподавателя высшей школы, ее структу-ра и зависимость от социально-демографических факторов.</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5.  _____________________.  В  работе  решен  ряд  новых  задач  научно-теоретического  плана,  которые  возник</w:t>
      </w:r>
      <w:r>
        <w:rPr>
          <w:sz w:val="28"/>
          <w:szCs w:val="28"/>
        </w:rPr>
        <w:t>ают  в  процессе  создания  чер</w:t>
      </w:r>
      <w:r w:rsidRPr="00447DB7">
        <w:rPr>
          <w:sz w:val="28"/>
          <w:szCs w:val="28"/>
        </w:rPr>
        <w:t>вячно-гусеничных механизмов.</w:t>
      </w:r>
    </w:p>
    <w:p w:rsidR="0099347B" w:rsidRDefault="0099347B" w:rsidP="0099347B">
      <w:pPr>
        <w:pStyle w:val="a3"/>
        <w:spacing w:before="0" w:beforeAutospacing="0" w:after="0" w:afterAutospacing="0"/>
        <w:ind w:left="284" w:firstLine="283"/>
        <w:jc w:val="both"/>
        <w:rPr>
          <w:sz w:val="28"/>
          <w:szCs w:val="28"/>
        </w:rPr>
      </w:pPr>
      <w:r w:rsidRPr="00447DB7">
        <w:rPr>
          <w:sz w:val="28"/>
          <w:szCs w:val="28"/>
        </w:rPr>
        <w:t>6.  _____________________  является создание теоретических основ гео-метрического моделирования процессов, направленных на намотку и выкладку конструкций с однонаправленными волокнами.</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7.  _____________________.  Разработанные  методики  могут  быть  при-менены не только  при обучении русскому языку как  иностранному, но и при обучении другим дисциплинам в вузе.</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8.  Задачи совершенствования технологии производства, нацеленные на повышение  производительности  производственных  комплексов,  се-годня в основном решаются за счет</w:t>
      </w:r>
      <w:r>
        <w:rPr>
          <w:sz w:val="28"/>
          <w:szCs w:val="28"/>
        </w:rPr>
        <w:t xml:space="preserve"> разработки и внедрения гибких, </w:t>
      </w:r>
      <w:r w:rsidRPr="00447DB7">
        <w:rPr>
          <w:sz w:val="28"/>
          <w:szCs w:val="28"/>
        </w:rPr>
        <w:t>быстро  перенастраиваемых  производственных  систем.  Основой  та-ких  систем  являются  интеллектуальные  адаптивные  робототехниче-ские  комплексы.  Изучение  состояния  вопроса  по  оценке  современ-ных систем технического зрения показывает, что существует необхо-димость  проведения  дальнейших  исследований.  Из  вышесказанного непосредственн</w:t>
      </w:r>
      <w:r>
        <w:rPr>
          <w:sz w:val="28"/>
          <w:szCs w:val="28"/>
        </w:rPr>
        <w:t>о вытекает ______________</w:t>
      </w:r>
      <w:r w:rsidRPr="00447DB7">
        <w:rPr>
          <w:sz w:val="28"/>
          <w:szCs w:val="28"/>
        </w:rPr>
        <w:t xml:space="preserve"> .</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9.  _____________________  в  дидактическом,  методическом  и  лингви-стическом обосновании системы обучения базисным экономическим понятиям.</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10.  ________________  –  изучить особенности электрохимического пове-дения  бинарных  систем  висмута  с  платиной  и  золотом,  включая установление  фазового  состава  бинарных  электролитических  осад-ков.</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11.  _____________________.  Работа  представляет  собой  первый  опыт монографического описания языковой личности в жанровом аспекте.</w:t>
      </w:r>
    </w:p>
    <w:p w:rsidR="0099347B" w:rsidRDefault="0099347B" w:rsidP="0099347B">
      <w:pPr>
        <w:pStyle w:val="a3"/>
        <w:spacing w:before="0" w:beforeAutospacing="0" w:after="0" w:afterAutospacing="0"/>
        <w:ind w:left="284" w:firstLine="283"/>
        <w:jc w:val="both"/>
        <w:rPr>
          <w:sz w:val="28"/>
          <w:szCs w:val="28"/>
        </w:rPr>
      </w:pPr>
      <w:r w:rsidRPr="00447DB7">
        <w:rPr>
          <w:sz w:val="28"/>
          <w:szCs w:val="28"/>
        </w:rPr>
        <w:t>12.  _____________________  определяется ее вкладом в развитие теории речевых жанров.</w:t>
      </w:r>
    </w:p>
    <w:p w:rsidR="0099347B" w:rsidRDefault="0099347B" w:rsidP="0099347B">
      <w:pPr>
        <w:pStyle w:val="a3"/>
        <w:spacing w:before="0" w:beforeAutospacing="0" w:after="0" w:afterAutospacing="0"/>
        <w:ind w:left="284" w:firstLine="283"/>
        <w:jc w:val="both"/>
        <w:rPr>
          <w:sz w:val="28"/>
          <w:szCs w:val="28"/>
        </w:rPr>
      </w:pPr>
    </w:p>
    <w:p w:rsidR="0099347B" w:rsidRPr="00447DB7" w:rsidRDefault="0099347B" w:rsidP="0099347B">
      <w:pPr>
        <w:pStyle w:val="a3"/>
        <w:spacing w:before="0" w:beforeAutospacing="0" w:after="0" w:afterAutospacing="0"/>
        <w:ind w:left="284" w:firstLine="283"/>
        <w:jc w:val="both"/>
        <w:rPr>
          <w:b/>
          <w:sz w:val="28"/>
          <w:szCs w:val="28"/>
        </w:rPr>
      </w:pPr>
      <w:r>
        <w:rPr>
          <w:b/>
          <w:sz w:val="28"/>
          <w:szCs w:val="28"/>
        </w:rPr>
        <w:t>Задание  4</w:t>
      </w:r>
      <w:r w:rsidRPr="00447DB7">
        <w:rPr>
          <w:b/>
          <w:sz w:val="28"/>
          <w:szCs w:val="28"/>
        </w:rPr>
        <w:t xml:space="preserve">.  Прочитайте  фрагменты  введения  и  заключения  дипломной  работы.  Правильно ли составлены введение и заключение?  </w:t>
      </w:r>
    </w:p>
    <w:p w:rsidR="0099347B" w:rsidRPr="00447DB7" w:rsidRDefault="0099347B" w:rsidP="0099347B">
      <w:pPr>
        <w:pStyle w:val="a3"/>
        <w:spacing w:before="0" w:beforeAutospacing="0" w:after="0" w:afterAutospacing="0"/>
        <w:ind w:left="284" w:firstLine="283"/>
        <w:jc w:val="both"/>
        <w:rPr>
          <w:b/>
          <w:sz w:val="28"/>
          <w:szCs w:val="28"/>
        </w:rPr>
      </w:pPr>
      <w:r w:rsidRPr="00447DB7">
        <w:rPr>
          <w:b/>
          <w:sz w:val="28"/>
          <w:szCs w:val="28"/>
        </w:rPr>
        <w:t>Введение</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 xml:space="preserve">В условиях рыночной экономики информация выступает как один из основных товаров. Успех коммерческой и предпринимательской дея-тельности связан с </w:t>
      </w:r>
      <w:r w:rsidRPr="00447DB7">
        <w:rPr>
          <w:sz w:val="28"/>
          <w:szCs w:val="28"/>
        </w:rPr>
        <w:lastRenderedPageBreak/>
        <w:t>муниципальными, банковскими, биржевыми инфор-мационными системами информации, развитием центров справочной и</w:t>
      </w:r>
      <w:r>
        <w:rPr>
          <w:sz w:val="28"/>
          <w:szCs w:val="28"/>
        </w:rPr>
        <w:t xml:space="preserve"> </w:t>
      </w:r>
      <w:r w:rsidRPr="00447DB7">
        <w:rPr>
          <w:sz w:val="28"/>
          <w:szCs w:val="28"/>
        </w:rPr>
        <w:t>аналитико-прогнозной  котировочной  информации,  электронной  почты,</w:t>
      </w:r>
      <w:r>
        <w:rPr>
          <w:sz w:val="28"/>
          <w:szCs w:val="28"/>
        </w:rPr>
        <w:t xml:space="preserve"> </w:t>
      </w:r>
      <w:r w:rsidRPr="00447DB7">
        <w:rPr>
          <w:sz w:val="28"/>
          <w:szCs w:val="28"/>
        </w:rPr>
        <w:t>электронного обмена данными и др.</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Новейшие достижения в области микроэлектроники привели к по-явлению новых концепций в организации информационных служб. Бла-годаря  высокопроизводительным  и  экономичным  микропроцессорам информационно-вычислительные ресурсы приближаются к рабочим ме-стам  менеджеров,  бухгалтеров,  плановиков,  администраторов,  инжене-ров  и  других  категорий  работников.  Совершенствуются  персональные системы  обработки  данных,  упрощается  документооборот,  внедряются автоматизированные рабочие места на базе персональных компьютеров.</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Нельзя  не  отметить,  что  эффективная  работа  управленческого звена  коммерческой  компании  всецело  зависит  от  уровня  оснащения офиса компании электронным оборудованием, таким, как средства связи, копировальные устройства и т. п. В  этом ряду особое место занима-ют компьютеры –  инструмент для ведения делопроизводства и рациона-лизации управленческого труда. Их использование в качестве информа-ционных машин в последнее время становится основным видом их при-менения,  позволяет  сократить  время,  требуемое  на  подготовку  марке-тинговых и производственных проектов.</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В  данной  дипломной  работе  мы  с  помощью  программного  обес-печения  MS  Excel  сделали  расчет  эффективности  создания  коммерче-ского предприятия по сборке мультимедийных компьютеров. Электрон-ные таблицы увеличивают эффективность документооборота, улучшают возможность  коллективной  работы,  повышают  скорость  обработки  ин-формации,  позволяют  графически  наглядно  иллюстрировать  сложную</w:t>
      </w:r>
      <w:r>
        <w:rPr>
          <w:sz w:val="28"/>
          <w:szCs w:val="28"/>
        </w:rPr>
        <w:t xml:space="preserve"> </w:t>
      </w:r>
      <w:r w:rsidRPr="00447DB7">
        <w:rPr>
          <w:sz w:val="28"/>
          <w:szCs w:val="28"/>
        </w:rPr>
        <w:t>коммерческую информацию на предприятии.</w:t>
      </w:r>
    </w:p>
    <w:p w:rsidR="0099347B" w:rsidRPr="00447DB7" w:rsidRDefault="0099347B" w:rsidP="0099347B">
      <w:pPr>
        <w:pStyle w:val="a3"/>
        <w:spacing w:before="0" w:beforeAutospacing="0" w:after="0" w:afterAutospacing="0"/>
        <w:ind w:left="284" w:firstLine="283"/>
        <w:jc w:val="both"/>
        <w:rPr>
          <w:b/>
          <w:sz w:val="28"/>
          <w:szCs w:val="28"/>
        </w:rPr>
      </w:pPr>
      <w:r w:rsidRPr="00447DB7">
        <w:rPr>
          <w:b/>
          <w:sz w:val="28"/>
          <w:szCs w:val="28"/>
        </w:rPr>
        <w:t>Заключение</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 xml:space="preserve">В  выпускной  квалификационной  работе  была  проанализирована </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организационная  структура  предприят</w:t>
      </w:r>
      <w:r>
        <w:rPr>
          <w:sz w:val="28"/>
          <w:szCs w:val="28"/>
        </w:rPr>
        <w:t>ий,  выявлена  суть  управленче</w:t>
      </w:r>
      <w:r w:rsidRPr="00447DB7">
        <w:rPr>
          <w:sz w:val="28"/>
          <w:szCs w:val="28"/>
        </w:rPr>
        <w:t xml:space="preserve">ской  деятельности  на  предприятии,  </w:t>
      </w:r>
      <w:r>
        <w:rPr>
          <w:sz w:val="28"/>
          <w:szCs w:val="28"/>
        </w:rPr>
        <w:t>определено  значение  внутрифир</w:t>
      </w:r>
      <w:r w:rsidRPr="00447DB7">
        <w:rPr>
          <w:sz w:val="28"/>
          <w:szCs w:val="28"/>
        </w:rPr>
        <w:t>менной  системы  информации,  проанализирован  рынок  программных продуктов и сделано заключение о необходимости использования Excel во  внутрифирменной структуре  предприятия. С помощью  Excel прове-дены исследования по сути управленческой деятельности на предприя-тии,  по  организации  документооборота,  внутрифирменной  системе  ин-формации и систем организации упорядочения потока информации.</w:t>
      </w:r>
    </w:p>
    <w:p w:rsidR="0099347B" w:rsidRPr="00447DB7" w:rsidRDefault="0099347B" w:rsidP="0099347B">
      <w:pPr>
        <w:pStyle w:val="a3"/>
        <w:spacing w:before="0" w:beforeAutospacing="0" w:after="0" w:afterAutospacing="0"/>
        <w:ind w:left="284" w:firstLine="283"/>
        <w:jc w:val="both"/>
        <w:rPr>
          <w:sz w:val="28"/>
          <w:szCs w:val="28"/>
        </w:rPr>
      </w:pPr>
      <w:r w:rsidRPr="00447DB7">
        <w:rPr>
          <w:sz w:val="28"/>
          <w:szCs w:val="28"/>
        </w:rPr>
        <w:t>Проведен  анализ  программного  продукта  Excel  применительно  к работе предприятия. На основании проведенного анализа сделан вывод о том, что применение Excel позволяет  ускорить документооборот, по-высить  эффективность  обработки  потока  информации,  организовать коллективную  работу  над  документами,  систематизировать  прохожде-ние  документов  внутри  различных  структур  на  предприятии.  Сформу-лированы минимальные требования, которые необходимы для установ-ки Excel на персональный компьютер.</w:t>
      </w:r>
    </w:p>
    <w:p w:rsidR="0099347B" w:rsidRPr="003F1E72" w:rsidRDefault="0099347B" w:rsidP="0099347B">
      <w:pPr>
        <w:pStyle w:val="a3"/>
        <w:spacing w:before="0" w:beforeAutospacing="0" w:after="0" w:afterAutospacing="0"/>
        <w:ind w:left="284" w:firstLine="283"/>
        <w:jc w:val="both"/>
        <w:rPr>
          <w:sz w:val="28"/>
          <w:szCs w:val="28"/>
        </w:rPr>
      </w:pPr>
      <w:r w:rsidRPr="00447DB7">
        <w:rPr>
          <w:sz w:val="28"/>
          <w:szCs w:val="28"/>
        </w:rPr>
        <w:t>На примере создания бизнес-плана показано, что применение MS Excel  позволяет  сократить  количество  рутинных  операций  по  анализу данных, что в свою очередь показывает явное преимущество использо-вания данного продукта. На основе анализа электронных таблиц сделан вывод  о  том,  что  Excel  является  универсальным  пакетом,  который  не только применим в сфере составления бизнес-плана, но также подходит для любого раздела экономической теории</w:t>
      </w:r>
    </w:p>
    <w:p w:rsidR="0099347B" w:rsidRDefault="0099347B" w:rsidP="0099347B">
      <w:pPr>
        <w:pStyle w:val="a3"/>
        <w:spacing w:before="0" w:beforeAutospacing="0" w:after="0" w:afterAutospacing="0"/>
        <w:jc w:val="both"/>
        <w:rPr>
          <w:b/>
          <w:bCs/>
          <w:color w:val="000000"/>
          <w:sz w:val="28"/>
          <w:szCs w:val="28"/>
        </w:rPr>
      </w:pPr>
    </w:p>
    <w:p w:rsidR="0099347B" w:rsidRDefault="0099347B" w:rsidP="0099347B">
      <w:pPr>
        <w:pStyle w:val="a3"/>
        <w:spacing w:before="0" w:beforeAutospacing="0" w:after="0" w:afterAutospacing="0"/>
        <w:ind w:left="284" w:firstLine="283"/>
        <w:jc w:val="both"/>
        <w:rPr>
          <w:bCs/>
          <w:color w:val="000000"/>
          <w:sz w:val="28"/>
          <w:szCs w:val="28"/>
        </w:rPr>
      </w:pPr>
    </w:p>
    <w:p w:rsidR="0099347B" w:rsidRPr="00904B6C" w:rsidRDefault="0099347B" w:rsidP="0099347B">
      <w:pPr>
        <w:spacing w:after="0" w:line="240" w:lineRule="auto"/>
        <w:ind w:firstLine="709"/>
        <w:jc w:val="center"/>
        <w:rPr>
          <w:rFonts w:ascii="Times New Roman" w:hAnsi="Times New Roman" w:cs="Times New Roman"/>
          <w:b/>
          <w:caps/>
          <w:sz w:val="28"/>
          <w:szCs w:val="28"/>
        </w:rPr>
      </w:pPr>
      <w:r>
        <w:rPr>
          <w:rFonts w:ascii="Times New Roman" w:hAnsi="Times New Roman" w:cs="Times New Roman"/>
          <w:b/>
          <w:caps/>
          <w:sz w:val="28"/>
          <w:szCs w:val="28"/>
        </w:rPr>
        <w:t>Упражнения и задания по теме «</w:t>
      </w:r>
      <w:r w:rsidRPr="00904B6C">
        <w:rPr>
          <w:rFonts w:ascii="Times New Roman" w:hAnsi="Times New Roman" w:cs="Times New Roman"/>
          <w:b/>
          <w:caps/>
          <w:sz w:val="28"/>
          <w:szCs w:val="28"/>
        </w:rPr>
        <w:t>Виды аргументации</w:t>
      </w:r>
      <w:r>
        <w:rPr>
          <w:rFonts w:ascii="Times New Roman" w:hAnsi="Times New Roman" w:cs="Times New Roman"/>
          <w:b/>
          <w:caps/>
          <w:sz w:val="28"/>
          <w:szCs w:val="28"/>
        </w:rPr>
        <w:t>»</w:t>
      </w:r>
    </w:p>
    <w:p w:rsidR="0099347B" w:rsidRPr="000D7E83" w:rsidRDefault="0099347B" w:rsidP="0099347B">
      <w:pPr>
        <w:spacing w:after="0" w:line="240" w:lineRule="auto"/>
        <w:ind w:firstLine="709"/>
        <w:jc w:val="center"/>
        <w:rPr>
          <w:rFonts w:ascii="Times New Roman" w:hAnsi="Times New Roman" w:cs="Times New Roman"/>
          <w:sz w:val="28"/>
          <w:szCs w:val="28"/>
        </w:rPr>
      </w:pPr>
    </w:p>
    <w:p w:rsidR="0099347B" w:rsidRPr="004D0D3A" w:rsidRDefault="0099347B" w:rsidP="0099347B">
      <w:pPr>
        <w:spacing w:after="0" w:line="216" w:lineRule="auto"/>
        <w:ind w:firstLine="709"/>
        <w:jc w:val="both"/>
        <w:rPr>
          <w:rFonts w:ascii="Times New Roman" w:hAnsi="Times New Roman" w:cs="Times New Roman"/>
          <w:b/>
          <w:sz w:val="27"/>
          <w:szCs w:val="27"/>
        </w:rPr>
      </w:pPr>
      <w:r w:rsidRPr="004D0D3A">
        <w:rPr>
          <w:rFonts w:ascii="Times New Roman" w:hAnsi="Times New Roman" w:cs="Times New Roman"/>
          <w:b/>
          <w:sz w:val="27"/>
          <w:szCs w:val="27"/>
        </w:rPr>
        <w:t>Задание 1. Определите тип некорректной аргументации (произвольные доводы, тождесловие, неправильная ссылка на авторитет, бездоказательная оценка позиции оппонента, апелляция к тщеславию, апелляция к незнанию/невежеству, аргумент «в кредит», избыточное красноречие и др.).</w:t>
      </w:r>
    </w:p>
    <w:p w:rsidR="0099347B" w:rsidRPr="004D0D3A" w:rsidRDefault="0099347B" w:rsidP="0099347B">
      <w:pPr>
        <w:spacing w:after="0" w:line="216" w:lineRule="auto"/>
        <w:ind w:firstLine="709"/>
        <w:jc w:val="both"/>
        <w:rPr>
          <w:rFonts w:ascii="Times New Roman" w:hAnsi="Times New Roman" w:cs="Times New Roman"/>
          <w:i/>
          <w:sz w:val="27"/>
          <w:szCs w:val="27"/>
        </w:rPr>
      </w:pPr>
      <w:r>
        <w:rPr>
          <w:rFonts w:ascii="Times New Roman" w:hAnsi="Times New Roman" w:cs="Times New Roman"/>
          <w:sz w:val="27"/>
          <w:szCs w:val="27"/>
        </w:rPr>
        <w:t>1</w:t>
      </w:r>
      <w:r w:rsidRPr="004D0D3A">
        <w:rPr>
          <w:rFonts w:ascii="Times New Roman" w:hAnsi="Times New Roman" w:cs="Times New Roman"/>
          <w:sz w:val="27"/>
          <w:szCs w:val="27"/>
        </w:rPr>
        <w:t xml:space="preserve">. </w:t>
      </w:r>
      <w:r w:rsidRPr="004D0D3A">
        <w:rPr>
          <w:rFonts w:ascii="Times New Roman" w:hAnsi="Times New Roman" w:cs="Times New Roman"/>
          <w:i/>
          <w:sz w:val="27"/>
          <w:szCs w:val="27"/>
        </w:rPr>
        <w:t xml:space="preserve">Это все слова! Одни </w:t>
      </w:r>
      <w:r>
        <w:rPr>
          <w:rFonts w:ascii="Times New Roman" w:hAnsi="Times New Roman" w:cs="Times New Roman"/>
          <w:i/>
          <w:sz w:val="27"/>
          <w:szCs w:val="27"/>
        </w:rPr>
        <w:t xml:space="preserve">только </w:t>
      </w:r>
      <w:r w:rsidRPr="004D0D3A">
        <w:rPr>
          <w:rFonts w:ascii="Times New Roman" w:hAnsi="Times New Roman" w:cs="Times New Roman"/>
          <w:i/>
          <w:sz w:val="27"/>
          <w:szCs w:val="27"/>
        </w:rPr>
        <w:t xml:space="preserve">фразы! </w:t>
      </w:r>
    </w:p>
    <w:p w:rsidR="0099347B" w:rsidRPr="004D0D3A" w:rsidRDefault="0099347B" w:rsidP="0099347B">
      <w:pPr>
        <w:spacing w:after="0" w:line="216" w:lineRule="auto"/>
        <w:ind w:firstLine="709"/>
        <w:jc w:val="both"/>
        <w:rPr>
          <w:rFonts w:ascii="Times New Roman" w:hAnsi="Times New Roman" w:cs="Times New Roman"/>
          <w:i/>
          <w:sz w:val="27"/>
          <w:szCs w:val="27"/>
        </w:rPr>
      </w:pPr>
      <w:r>
        <w:rPr>
          <w:rFonts w:ascii="Times New Roman" w:hAnsi="Times New Roman" w:cs="Times New Roman"/>
          <w:sz w:val="27"/>
          <w:szCs w:val="27"/>
        </w:rPr>
        <w:t>2</w:t>
      </w:r>
      <w:r w:rsidRPr="004D0D3A">
        <w:rPr>
          <w:rFonts w:ascii="Times New Roman" w:hAnsi="Times New Roman" w:cs="Times New Roman"/>
          <w:sz w:val="27"/>
          <w:szCs w:val="27"/>
        </w:rPr>
        <w:t xml:space="preserve">. </w:t>
      </w:r>
      <w:r w:rsidRPr="004D0D3A">
        <w:rPr>
          <w:rFonts w:ascii="Times New Roman" w:hAnsi="Times New Roman" w:cs="Times New Roman"/>
          <w:i/>
          <w:sz w:val="27"/>
          <w:szCs w:val="27"/>
        </w:rPr>
        <w:t>Искажение цитаты.  Ссылка на эксперта из другой области.</w:t>
      </w:r>
    </w:p>
    <w:p w:rsidR="0099347B" w:rsidRPr="004D0D3A" w:rsidRDefault="0099347B" w:rsidP="0099347B">
      <w:pPr>
        <w:spacing w:after="0" w:line="216" w:lineRule="auto"/>
        <w:ind w:firstLine="709"/>
        <w:jc w:val="both"/>
        <w:rPr>
          <w:rFonts w:ascii="Times New Roman" w:hAnsi="Times New Roman" w:cs="Times New Roman"/>
          <w:i/>
          <w:sz w:val="27"/>
          <w:szCs w:val="27"/>
        </w:rPr>
      </w:pPr>
      <w:r>
        <w:rPr>
          <w:rFonts w:ascii="Times New Roman" w:hAnsi="Times New Roman" w:cs="Times New Roman"/>
          <w:sz w:val="27"/>
          <w:szCs w:val="27"/>
        </w:rPr>
        <w:t>3</w:t>
      </w:r>
      <w:r w:rsidRPr="004D0D3A">
        <w:rPr>
          <w:rFonts w:ascii="Times New Roman" w:hAnsi="Times New Roman" w:cs="Times New Roman"/>
          <w:sz w:val="27"/>
          <w:szCs w:val="27"/>
        </w:rPr>
        <w:t xml:space="preserve">. </w:t>
      </w:r>
      <w:r w:rsidRPr="004D0D3A">
        <w:rPr>
          <w:rFonts w:ascii="Times New Roman" w:hAnsi="Times New Roman" w:cs="Times New Roman"/>
          <w:i/>
          <w:sz w:val="27"/>
          <w:szCs w:val="27"/>
        </w:rPr>
        <w:t xml:space="preserve">Вы, как человек эрудированный, </w:t>
      </w:r>
      <w:r>
        <w:rPr>
          <w:rFonts w:ascii="Times New Roman" w:hAnsi="Times New Roman" w:cs="Times New Roman"/>
          <w:i/>
          <w:sz w:val="27"/>
          <w:szCs w:val="27"/>
        </w:rPr>
        <w:t>понимаете, что я имею в виду</w:t>
      </w:r>
      <w:r w:rsidRPr="004D0D3A">
        <w:rPr>
          <w:rFonts w:ascii="Times New Roman" w:hAnsi="Times New Roman" w:cs="Times New Roman"/>
          <w:i/>
          <w:sz w:val="27"/>
          <w:szCs w:val="27"/>
        </w:rPr>
        <w:t>.</w:t>
      </w:r>
    </w:p>
    <w:p w:rsidR="0099347B" w:rsidRPr="004D0D3A" w:rsidRDefault="0099347B" w:rsidP="0099347B">
      <w:pPr>
        <w:spacing w:after="0" w:line="216" w:lineRule="auto"/>
        <w:ind w:firstLine="709"/>
        <w:jc w:val="both"/>
        <w:rPr>
          <w:rFonts w:ascii="Times New Roman" w:hAnsi="Times New Roman" w:cs="Times New Roman"/>
          <w:sz w:val="27"/>
          <w:szCs w:val="27"/>
        </w:rPr>
      </w:pPr>
      <w:r>
        <w:rPr>
          <w:rFonts w:ascii="Times New Roman" w:hAnsi="Times New Roman" w:cs="Times New Roman"/>
          <w:sz w:val="27"/>
          <w:szCs w:val="27"/>
        </w:rPr>
        <w:t>4</w:t>
      </w:r>
      <w:r w:rsidRPr="004D0D3A">
        <w:rPr>
          <w:rFonts w:ascii="Times New Roman" w:hAnsi="Times New Roman" w:cs="Times New Roman"/>
          <w:sz w:val="27"/>
          <w:szCs w:val="27"/>
        </w:rPr>
        <w:t xml:space="preserve">. </w:t>
      </w:r>
      <w:r w:rsidRPr="004D0D3A">
        <w:rPr>
          <w:rFonts w:ascii="Times New Roman" w:hAnsi="Times New Roman" w:cs="Times New Roman"/>
          <w:i/>
          <w:sz w:val="27"/>
          <w:szCs w:val="27"/>
        </w:rPr>
        <w:t xml:space="preserve">Это очень </w:t>
      </w:r>
      <w:r>
        <w:rPr>
          <w:rFonts w:ascii="Times New Roman" w:hAnsi="Times New Roman" w:cs="Times New Roman"/>
          <w:i/>
          <w:sz w:val="27"/>
          <w:szCs w:val="27"/>
        </w:rPr>
        <w:t>важный</w:t>
      </w:r>
      <w:r w:rsidRPr="004D0D3A">
        <w:rPr>
          <w:rFonts w:ascii="Times New Roman" w:hAnsi="Times New Roman" w:cs="Times New Roman"/>
          <w:i/>
          <w:sz w:val="27"/>
          <w:szCs w:val="27"/>
        </w:rPr>
        <w:t xml:space="preserve"> вопрос. </w:t>
      </w:r>
      <w:r>
        <w:rPr>
          <w:rFonts w:ascii="Times New Roman" w:hAnsi="Times New Roman" w:cs="Times New Roman"/>
          <w:i/>
          <w:sz w:val="27"/>
          <w:szCs w:val="27"/>
        </w:rPr>
        <w:t>Я отвечу на него позже</w:t>
      </w:r>
      <w:r w:rsidRPr="004D0D3A">
        <w:rPr>
          <w:rFonts w:ascii="Times New Roman" w:hAnsi="Times New Roman" w:cs="Times New Roman"/>
          <w:i/>
          <w:sz w:val="27"/>
          <w:szCs w:val="27"/>
        </w:rPr>
        <w:t>.</w:t>
      </w:r>
    </w:p>
    <w:p w:rsidR="0099347B" w:rsidRPr="004D0D3A" w:rsidRDefault="0099347B" w:rsidP="0099347B">
      <w:pPr>
        <w:spacing w:after="0" w:line="216" w:lineRule="auto"/>
        <w:ind w:firstLine="709"/>
        <w:jc w:val="both"/>
        <w:rPr>
          <w:rFonts w:ascii="Times New Roman" w:hAnsi="Times New Roman" w:cs="Times New Roman"/>
          <w:i/>
          <w:sz w:val="27"/>
          <w:szCs w:val="27"/>
        </w:rPr>
      </w:pPr>
      <w:r>
        <w:rPr>
          <w:rFonts w:ascii="Times New Roman" w:hAnsi="Times New Roman" w:cs="Times New Roman"/>
          <w:sz w:val="27"/>
          <w:szCs w:val="27"/>
        </w:rPr>
        <w:t>5</w:t>
      </w:r>
      <w:r w:rsidRPr="004D0D3A">
        <w:rPr>
          <w:rFonts w:ascii="Times New Roman" w:hAnsi="Times New Roman" w:cs="Times New Roman"/>
          <w:sz w:val="27"/>
          <w:szCs w:val="27"/>
        </w:rPr>
        <w:t xml:space="preserve">. </w:t>
      </w:r>
      <w:r w:rsidRPr="004D0D3A">
        <w:rPr>
          <w:rFonts w:ascii="Times New Roman" w:hAnsi="Times New Roman" w:cs="Times New Roman"/>
          <w:i/>
          <w:sz w:val="27"/>
          <w:szCs w:val="27"/>
        </w:rPr>
        <w:t xml:space="preserve">Это очень сложная задача, потому что ее </w:t>
      </w:r>
      <w:r>
        <w:rPr>
          <w:rFonts w:ascii="Times New Roman" w:hAnsi="Times New Roman" w:cs="Times New Roman"/>
          <w:i/>
          <w:sz w:val="27"/>
          <w:szCs w:val="27"/>
        </w:rPr>
        <w:t>трудно</w:t>
      </w:r>
      <w:r w:rsidRPr="004D0D3A">
        <w:rPr>
          <w:rFonts w:ascii="Times New Roman" w:hAnsi="Times New Roman" w:cs="Times New Roman"/>
          <w:i/>
          <w:sz w:val="27"/>
          <w:szCs w:val="27"/>
        </w:rPr>
        <w:t xml:space="preserve"> решить. </w:t>
      </w:r>
    </w:p>
    <w:p w:rsidR="0099347B" w:rsidRPr="004D0D3A" w:rsidRDefault="0099347B" w:rsidP="0099347B">
      <w:pPr>
        <w:spacing w:after="0" w:line="216" w:lineRule="auto"/>
        <w:ind w:firstLine="709"/>
        <w:jc w:val="both"/>
        <w:rPr>
          <w:rFonts w:ascii="Times New Roman" w:hAnsi="Times New Roman" w:cs="Times New Roman"/>
          <w:i/>
          <w:sz w:val="27"/>
          <w:szCs w:val="27"/>
        </w:rPr>
      </w:pPr>
      <w:r>
        <w:rPr>
          <w:rFonts w:ascii="Times New Roman" w:hAnsi="Times New Roman" w:cs="Times New Roman"/>
          <w:sz w:val="27"/>
          <w:szCs w:val="27"/>
        </w:rPr>
        <w:t>6. </w:t>
      </w:r>
      <w:r w:rsidRPr="004D0D3A">
        <w:rPr>
          <w:rFonts w:ascii="Times New Roman" w:hAnsi="Times New Roman" w:cs="Times New Roman"/>
          <w:i/>
          <w:sz w:val="27"/>
          <w:szCs w:val="27"/>
        </w:rPr>
        <w:t>Как говорили древние римляне: «Felicĭtas humāna nunquam in eōdem statu permănet». Вижу, что все согласны, поскольку нет возражений. Это хорошо!</w:t>
      </w:r>
    </w:p>
    <w:p w:rsidR="0099347B" w:rsidRPr="004D0D3A" w:rsidRDefault="0099347B" w:rsidP="0099347B">
      <w:pPr>
        <w:spacing w:after="0" w:line="216" w:lineRule="auto"/>
        <w:ind w:firstLine="709"/>
        <w:jc w:val="both"/>
        <w:rPr>
          <w:rFonts w:ascii="Times New Roman" w:hAnsi="Times New Roman" w:cs="Times New Roman"/>
          <w:sz w:val="27"/>
          <w:szCs w:val="27"/>
        </w:rPr>
      </w:pPr>
    </w:p>
    <w:p w:rsidR="0099347B" w:rsidRPr="004D0D3A" w:rsidRDefault="0099347B" w:rsidP="0099347B">
      <w:pPr>
        <w:spacing w:after="0" w:line="216" w:lineRule="auto"/>
        <w:ind w:firstLine="709"/>
        <w:jc w:val="both"/>
        <w:rPr>
          <w:rFonts w:ascii="Times New Roman" w:hAnsi="Times New Roman" w:cs="Times New Roman"/>
          <w:b/>
          <w:sz w:val="27"/>
          <w:szCs w:val="27"/>
        </w:rPr>
      </w:pPr>
      <w:r w:rsidRPr="004D0D3A">
        <w:rPr>
          <w:rFonts w:ascii="Times New Roman" w:hAnsi="Times New Roman" w:cs="Times New Roman"/>
          <w:b/>
          <w:sz w:val="27"/>
          <w:szCs w:val="27"/>
        </w:rPr>
        <w:t xml:space="preserve">Задание 2. Скажите, какие из следующих тезисов/утверждений можно оставить без аргументов и почему?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1. Научная коммуникация является неотъемлемой частью науки как формы общественного сознания, социального института, а также соответствующей сферы человеческой деятельности.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2. Одним из неотъемлемых качеств научной речи является полемичность.</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3. Понятия «научный стиль» и «научный дискурс» не являются тождественными.</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4. Язык имеет коммуникативную функцию.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5. Необходимые элементы речевой ситуации – говорящий, слушающий (пишущий, читающий) и предметы (ситуация, положение, качество, событие и др.), о которых идёт речь.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6. Аргументация в научном дискурсе может быть некорректной.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7. Инвентарь языковых знаков не может быть слишком обширным из-за ограниченности человеческой памяти.</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8. К синтаксическим чертам научного стиля относятся преобладание сложных предложений, количественное доминирование повествовательных предложение, широкое использование причастных, деепричастных и адъективных оборотов, тенденция к устранению лица и т.д.</w:t>
      </w:r>
    </w:p>
    <w:p w:rsidR="0099347B" w:rsidRPr="004D0D3A" w:rsidRDefault="0099347B" w:rsidP="0099347B">
      <w:pPr>
        <w:spacing w:after="0" w:line="216" w:lineRule="auto"/>
        <w:ind w:firstLine="709"/>
        <w:jc w:val="both"/>
        <w:rPr>
          <w:rFonts w:ascii="Times New Roman" w:hAnsi="Times New Roman" w:cs="Times New Roman"/>
          <w:b/>
          <w:sz w:val="27"/>
          <w:szCs w:val="27"/>
        </w:rPr>
      </w:pPr>
    </w:p>
    <w:p w:rsidR="0099347B" w:rsidRPr="004D0D3A" w:rsidRDefault="0099347B" w:rsidP="0099347B">
      <w:pPr>
        <w:pStyle w:val="a3"/>
        <w:spacing w:before="0" w:beforeAutospacing="0" w:after="0" w:afterAutospacing="0" w:line="216" w:lineRule="auto"/>
        <w:ind w:firstLine="709"/>
        <w:jc w:val="both"/>
        <w:rPr>
          <w:b/>
          <w:color w:val="000000"/>
          <w:sz w:val="27"/>
          <w:szCs w:val="27"/>
        </w:rPr>
      </w:pPr>
      <w:r w:rsidRPr="004D0D3A">
        <w:rPr>
          <w:b/>
          <w:color w:val="000000"/>
          <w:sz w:val="27"/>
          <w:szCs w:val="27"/>
        </w:rPr>
        <w:t>Задание  3.  Прочитайте фрагмент речи П.Л. Капицы «Профессор и студент» из выступления на вечере выпускников Московского физико-технического института в 1964 г. Сформулируйте тезис, который доказывает оратор. Назовите аргументы, которые приводит оратор в доказательство своего тезиса, и определите их вид.</w:t>
      </w:r>
    </w:p>
    <w:p w:rsidR="0099347B" w:rsidRPr="004D0D3A" w:rsidRDefault="0099347B" w:rsidP="0099347B">
      <w:pPr>
        <w:pStyle w:val="a3"/>
        <w:spacing w:before="0" w:beforeAutospacing="0" w:after="0" w:afterAutospacing="0" w:line="216" w:lineRule="auto"/>
        <w:ind w:firstLine="709"/>
        <w:jc w:val="both"/>
        <w:rPr>
          <w:color w:val="000000"/>
          <w:sz w:val="27"/>
          <w:szCs w:val="27"/>
        </w:rPr>
      </w:pPr>
      <w:r w:rsidRPr="004D0D3A">
        <w:rPr>
          <w:color w:val="000000"/>
          <w:sz w:val="27"/>
          <w:szCs w:val="27"/>
        </w:rPr>
        <w:t>…Как обеспечить, чтобы в вузе читали курс лучшие профессора, лучшие  преподаватели,  лучшие  ученые?  Казалось  бы,  можно  было  бы использовать  современную  технику,  скажем,  сделать  кинофильм,  в  котором  лектор,  самый  крупный  ученый  в  данной  области  (или  даже группа ученых), будет рассказывать студентам физику, или химию, или математику.</w:t>
      </w:r>
    </w:p>
    <w:p w:rsidR="0099347B" w:rsidRPr="004D0D3A" w:rsidRDefault="0099347B" w:rsidP="0099347B">
      <w:pPr>
        <w:pStyle w:val="a3"/>
        <w:spacing w:before="0" w:beforeAutospacing="0" w:after="0" w:afterAutospacing="0" w:line="216" w:lineRule="auto"/>
        <w:ind w:firstLine="709"/>
        <w:jc w:val="both"/>
        <w:rPr>
          <w:color w:val="000000"/>
          <w:sz w:val="27"/>
          <w:szCs w:val="27"/>
        </w:rPr>
      </w:pPr>
      <w:r w:rsidRPr="004D0D3A">
        <w:rPr>
          <w:color w:val="000000"/>
          <w:sz w:val="27"/>
          <w:szCs w:val="27"/>
        </w:rPr>
        <w:t>Конечно,  это  привлечет  лучших  профессоров  к  преподаванию студентам. Но посмотрим, что из этого получится на самом деле…</w:t>
      </w:r>
    </w:p>
    <w:p w:rsidR="0099347B" w:rsidRPr="004D0D3A" w:rsidRDefault="0099347B" w:rsidP="0099347B">
      <w:pPr>
        <w:pStyle w:val="a3"/>
        <w:spacing w:before="0" w:beforeAutospacing="0" w:after="0" w:afterAutospacing="0" w:line="216" w:lineRule="auto"/>
        <w:ind w:firstLine="709"/>
        <w:jc w:val="both"/>
        <w:rPr>
          <w:color w:val="000000"/>
          <w:sz w:val="27"/>
          <w:szCs w:val="27"/>
        </w:rPr>
      </w:pPr>
      <w:r w:rsidRPr="004D0D3A">
        <w:rPr>
          <w:color w:val="000000"/>
          <w:sz w:val="27"/>
          <w:szCs w:val="27"/>
        </w:rPr>
        <w:t>…Такая система, конечно, нелепа. Вы представьте себе, что в ин-ституте  вместо  профессуры  стоят  одни  киноаппараты  и  ходят  только студенты и киномеханики. Это будет исключительно скучное и темное заведение, к которому вы не будете относиться как к своей альма-матер. Не в этом, однако, дело. Говорят, студенты рано или поздно как-нибудь к  этому приспособятся, как-нибудь это  переживут. Гораздо  хуже отнесутся  к  этому  изменению  сами  преподаватели.  Дело  в  том,  что  совершенно забывают о другой функции высшего учебного заведения – учить не только студентов, но учить и самих профессоров и преподавателей.</w:t>
      </w:r>
    </w:p>
    <w:p w:rsidR="0099347B" w:rsidRPr="004D0D3A" w:rsidRDefault="0099347B" w:rsidP="0099347B">
      <w:pPr>
        <w:pStyle w:val="a3"/>
        <w:spacing w:before="0" w:beforeAutospacing="0" w:after="0" w:afterAutospacing="0" w:line="216" w:lineRule="auto"/>
        <w:ind w:firstLine="709"/>
        <w:jc w:val="both"/>
        <w:rPr>
          <w:color w:val="000000"/>
          <w:sz w:val="27"/>
          <w:szCs w:val="27"/>
        </w:rPr>
      </w:pPr>
      <w:r w:rsidRPr="004D0D3A">
        <w:rPr>
          <w:color w:val="000000"/>
          <w:sz w:val="27"/>
          <w:szCs w:val="27"/>
        </w:rPr>
        <w:t xml:space="preserve">Хороший ученый, когда преподает, всегда учится сам. Во-первых, он  проверяет  свои  знания,  потому  что,  только  ясно  объяснив  другому человеку, можешь быть уверен, что сам понимаешь вопрос. Во-вторых, когда  ищешь  форму  ясного  описания  </w:t>
      </w:r>
      <w:r w:rsidRPr="004D0D3A">
        <w:rPr>
          <w:color w:val="000000"/>
          <w:sz w:val="27"/>
          <w:szCs w:val="27"/>
        </w:rPr>
        <w:lastRenderedPageBreak/>
        <w:t>того  или  иного  вопроса,  часто приходят  новые  идеи.  В-третьих,  те,  часто  нелепые,  вопросы,  которые задают  студенты  после  лекций,  исключительно  стимулируют  мысль и заставляют с совершенно новой точки зрения взглянуть на то явление, к которому  подходим  всегда  стандартно,  и  это  тоже  помогает  творчески мыслить.</w:t>
      </w:r>
    </w:p>
    <w:p w:rsidR="0099347B" w:rsidRPr="004D0D3A" w:rsidRDefault="0099347B" w:rsidP="0099347B">
      <w:pPr>
        <w:pStyle w:val="a3"/>
        <w:spacing w:before="0" w:beforeAutospacing="0" w:after="0" w:afterAutospacing="0" w:line="216" w:lineRule="auto"/>
        <w:ind w:firstLine="709"/>
        <w:jc w:val="both"/>
        <w:rPr>
          <w:color w:val="000000"/>
          <w:sz w:val="27"/>
          <w:szCs w:val="27"/>
        </w:rPr>
      </w:pPr>
      <w:r w:rsidRPr="004D0D3A">
        <w:rPr>
          <w:color w:val="000000"/>
          <w:sz w:val="27"/>
          <w:szCs w:val="27"/>
        </w:rPr>
        <w:t>И  наконец, студенты  лучше знают, шире знают вопросы физики, чем  преподаватель.  Преподаватель,  как  специалист,  подходит  узко,  у него нет широкого подхода. У студентов гораздо шире подход. И когда студент  беседует  с  преподавателем,  преподаватель очень много  узнает от студента.</w:t>
      </w:r>
    </w:p>
    <w:p w:rsidR="0099347B" w:rsidRPr="004D0D3A" w:rsidRDefault="0099347B" w:rsidP="0099347B">
      <w:pPr>
        <w:pStyle w:val="a3"/>
        <w:spacing w:before="0" w:beforeAutospacing="0" w:after="0" w:afterAutospacing="0" w:line="216" w:lineRule="auto"/>
        <w:ind w:firstLine="709"/>
        <w:jc w:val="both"/>
        <w:rPr>
          <w:color w:val="000000"/>
          <w:sz w:val="27"/>
          <w:szCs w:val="27"/>
        </w:rPr>
      </w:pPr>
      <w:r w:rsidRPr="004D0D3A">
        <w:rPr>
          <w:color w:val="000000"/>
          <w:sz w:val="27"/>
          <w:szCs w:val="27"/>
        </w:rPr>
        <w:t>Вот почему молодым ученым необходимо заниматься преподавательской деятельностью. Хороший вуз  –  это тот вуз, который дает возможность  развиваться  талантам  преподавателей  так  же  широко,  как  и талантам их учеников.</w:t>
      </w:r>
    </w:p>
    <w:p w:rsidR="0099347B" w:rsidRPr="004D0D3A" w:rsidRDefault="0099347B" w:rsidP="0099347B">
      <w:pPr>
        <w:spacing w:after="0" w:line="216" w:lineRule="auto"/>
        <w:ind w:firstLine="709"/>
        <w:jc w:val="both"/>
        <w:rPr>
          <w:rFonts w:ascii="Times New Roman" w:hAnsi="Times New Roman" w:cs="Times New Roman"/>
          <w:sz w:val="27"/>
          <w:szCs w:val="27"/>
        </w:rPr>
      </w:pPr>
    </w:p>
    <w:p w:rsidR="0099347B" w:rsidRPr="004D0D3A" w:rsidRDefault="0099347B" w:rsidP="0099347B">
      <w:pPr>
        <w:spacing w:after="0" w:line="216" w:lineRule="auto"/>
        <w:ind w:firstLine="709"/>
        <w:jc w:val="both"/>
        <w:rPr>
          <w:rFonts w:ascii="Times New Roman" w:hAnsi="Times New Roman" w:cs="Times New Roman"/>
          <w:b/>
          <w:sz w:val="27"/>
          <w:szCs w:val="27"/>
        </w:rPr>
      </w:pPr>
      <w:r w:rsidRPr="004D0D3A">
        <w:rPr>
          <w:rFonts w:ascii="Times New Roman" w:hAnsi="Times New Roman" w:cs="Times New Roman"/>
          <w:b/>
          <w:sz w:val="27"/>
          <w:szCs w:val="27"/>
        </w:rPr>
        <w:t>Задание 4. Определите, какие из приведенных примеров содержат индуктивные умозаключения (от частного – к общему, от причины – к следствию), а какие – дедуктивные (от общего к частному, от следствия – к причине)</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Радио, телевидение, журналы и газеты финансируются частично за счет рекламы. Следовательно, реклама поддерживает национальную систему связи.</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Основная цель рекламы убеждать, а не информировать. В самом деле, в некоторых случаях она вполне может убедить потребителей заплатить высокие цены за сильно расхваленные, но худшие по качеству продукты, отказавшись от лучших по качеству, но не разрекламированных товаров, продаваемых по более низким ценам.</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Возникают значительные внешние издержки. Доски объявлений, рекламные шиты и баннеры ухудшают пейзаж и вообще портят местность. Возрастает потребление таких вредных продуктов, как табак и алкоголь.</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Енисей течет с юга на север; Лена течет с юга на север; Обь и Иртыш текуч с юга на север. Енисей, Лена, Обь и Иртыш – крупные реки Сибири. Все крупные реки Сибири текут с юга на север. </w:t>
      </w:r>
    </w:p>
    <w:p w:rsidR="0099347B" w:rsidRPr="004D0D3A" w:rsidRDefault="0099347B" w:rsidP="0099347B">
      <w:pPr>
        <w:spacing w:after="0" w:line="216" w:lineRule="auto"/>
        <w:ind w:firstLine="709"/>
        <w:jc w:val="both"/>
        <w:rPr>
          <w:rFonts w:ascii="Times New Roman" w:hAnsi="Times New Roman" w:cs="Times New Roman"/>
          <w:b/>
          <w:sz w:val="27"/>
          <w:szCs w:val="27"/>
        </w:rPr>
      </w:pPr>
    </w:p>
    <w:p w:rsidR="0099347B" w:rsidRPr="004D0D3A" w:rsidRDefault="0099347B" w:rsidP="0099347B">
      <w:pPr>
        <w:spacing w:after="0" w:line="216" w:lineRule="auto"/>
        <w:ind w:firstLine="709"/>
        <w:jc w:val="both"/>
        <w:rPr>
          <w:rFonts w:ascii="Times New Roman" w:hAnsi="Times New Roman" w:cs="Times New Roman"/>
          <w:b/>
          <w:sz w:val="27"/>
          <w:szCs w:val="27"/>
        </w:rPr>
      </w:pPr>
      <w:r w:rsidRPr="004D0D3A">
        <w:rPr>
          <w:rFonts w:ascii="Times New Roman" w:hAnsi="Times New Roman" w:cs="Times New Roman"/>
          <w:b/>
          <w:sz w:val="27"/>
          <w:szCs w:val="27"/>
        </w:rPr>
        <w:t>Задание 5. Соедините тезисы и аргументы. Какие из приведенных аргументов можно считать достаточными, а какие являются произвольными, то есть сами нуждаются в аргументации?</w:t>
      </w:r>
    </w:p>
    <w:p w:rsidR="0099347B" w:rsidRPr="004D0D3A" w:rsidRDefault="0099347B" w:rsidP="0099347B">
      <w:pPr>
        <w:spacing w:after="0" w:line="216" w:lineRule="auto"/>
        <w:ind w:firstLine="709"/>
        <w:jc w:val="both"/>
        <w:rPr>
          <w:rFonts w:ascii="Times New Roman" w:hAnsi="Times New Roman" w:cs="Times New Roman"/>
          <w:b/>
          <w:sz w:val="27"/>
          <w:szCs w:val="27"/>
        </w:rPr>
        <w:sectPr w:rsidR="0099347B" w:rsidRPr="004D0D3A" w:rsidSect="0099347B">
          <w:type w:val="continuous"/>
          <w:pgSz w:w="11906" w:h="16838"/>
          <w:pgMar w:top="426" w:right="424" w:bottom="426" w:left="993" w:header="708" w:footer="708" w:gutter="0"/>
          <w:cols w:space="708"/>
          <w:docGrid w:linePitch="360"/>
        </w:sectPr>
      </w:pP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lastRenderedPageBreak/>
        <w:t xml:space="preserve">1. Достаточных оснований для отождествления речевого акта и речевого жанра нет,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2. Центральным монологическим жанром в поле научного дискурса является статья в научном журнале,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3. Основополагающей строевой и коммуникативной единицей любого диалога (в том числе, и УНД) традиционно признается  диалогическое единство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4. Вопросы можно считать разновидностью директивов,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5. Основополагающей строевой и коммуникативной единицей научной дискуссии является диалогическое единство, </w:t>
      </w:r>
    </w:p>
    <w:p w:rsidR="0099347B" w:rsidRPr="004D0D3A" w:rsidRDefault="0099347B" w:rsidP="0099347B">
      <w:pPr>
        <w:spacing w:after="0" w:line="216" w:lineRule="auto"/>
        <w:ind w:firstLine="709"/>
        <w:jc w:val="both"/>
        <w:rPr>
          <w:rFonts w:ascii="Times New Roman" w:hAnsi="Times New Roman" w:cs="Times New Roman"/>
          <w:sz w:val="27"/>
          <w:szCs w:val="27"/>
        </w:rPr>
      </w:pPr>
    </w:p>
    <w:p w:rsidR="0099347B" w:rsidRPr="004D0D3A" w:rsidRDefault="0099347B" w:rsidP="0099347B">
      <w:pPr>
        <w:spacing w:after="0" w:line="216" w:lineRule="auto"/>
        <w:ind w:firstLine="709"/>
        <w:jc w:val="both"/>
        <w:rPr>
          <w:rFonts w:ascii="Times New Roman" w:hAnsi="Times New Roman" w:cs="Times New Roman"/>
          <w:sz w:val="27"/>
          <w:szCs w:val="27"/>
        </w:rPr>
      </w:pPr>
    </w:p>
    <w:p w:rsidR="0099347B" w:rsidRPr="004D0D3A" w:rsidRDefault="0099347B" w:rsidP="0099347B">
      <w:pPr>
        <w:spacing w:after="0" w:line="216" w:lineRule="auto"/>
        <w:jc w:val="both"/>
        <w:rPr>
          <w:rFonts w:ascii="Times New Roman" w:hAnsi="Times New Roman" w:cs="Times New Roman"/>
          <w:sz w:val="27"/>
          <w:szCs w:val="27"/>
        </w:rPr>
      </w:pPr>
    </w:p>
    <w:p w:rsidR="0099347B" w:rsidRDefault="0099347B" w:rsidP="0099347B">
      <w:pPr>
        <w:spacing w:after="0" w:line="216" w:lineRule="auto"/>
        <w:ind w:firstLine="709"/>
        <w:jc w:val="both"/>
        <w:rPr>
          <w:rFonts w:ascii="Times New Roman" w:hAnsi="Times New Roman" w:cs="Times New Roman"/>
          <w:sz w:val="27"/>
          <w:szCs w:val="27"/>
        </w:rPr>
      </w:pPr>
    </w:p>
    <w:p w:rsidR="0099347B" w:rsidRDefault="0099347B" w:rsidP="0099347B">
      <w:pPr>
        <w:spacing w:after="0" w:line="216" w:lineRule="auto"/>
        <w:ind w:firstLine="709"/>
        <w:jc w:val="both"/>
        <w:rPr>
          <w:rFonts w:ascii="Times New Roman" w:hAnsi="Times New Roman" w:cs="Times New Roman"/>
          <w:sz w:val="27"/>
          <w:szCs w:val="27"/>
        </w:rPr>
      </w:pP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lastRenderedPageBreak/>
        <w:t xml:space="preserve">а) поскольку они ориентированы на то, чтобы побудить слушающего взять слово и высказаться по соответствующему поводу.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б) так как она соответствует основным критериям прототипичности научного общения, признаваемым функциональной стилистикой: а) является первичным жанром и б) отвечает языковому канону академического стиля изложения.</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в) так как оно отражает природу речевого взаимодействия и характеризуется основными диалоговыми признаками.</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г) поскольку научная дискуссия – это диалог, а базовой единицей любого диалога является именно диалогическое единство.</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д) поскольку это единицы речевого общения, представленные в разных масштабах, функционирующие в разных системах.</w:t>
      </w:r>
    </w:p>
    <w:p w:rsidR="0099347B" w:rsidRPr="004D0D3A" w:rsidRDefault="0099347B" w:rsidP="0099347B">
      <w:pPr>
        <w:spacing w:after="0" w:line="216" w:lineRule="auto"/>
        <w:ind w:firstLine="709"/>
        <w:jc w:val="both"/>
        <w:rPr>
          <w:rFonts w:ascii="Times New Roman" w:hAnsi="Times New Roman" w:cs="Times New Roman"/>
          <w:sz w:val="27"/>
          <w:szCs w:val="27"/>
        </w:rPr>
        <w:sectPr w:rsidR="0099347B" w:rsidRPr="004D0D3A" w:rsidSect="0099347B">
          <w:type w:val="continuous"/>
          <w:pgSz w:w="11906" w:h="16838"/>
          <w:pgMar w:top="568" w:right="424" w:bottom="1134" w:left="993" w:header="708" w:footer="708" w:gutter="0"/>
          <w:cols w:num="2" w:space="708"/>
          <w:docGrid w:linePitch="360"/>
        </w:sectPr>
      </w:pPr>
    </w:p>
    <w:p w:rsidR="0099347B" w:rsidRPr="004D0D3A" w:rsidRDefault="0099347B" w:rsidP="0099347B">
      <w:pPr>
        <w:spacing w:after="0" w:line="216" w:lineRule="auto"/>
        <w:ind w:firstLine="709"/>
        <w:jc w:val="both"/>
        <w:rPr>
          <w:rFonts w:ascii="Times New Roman" w:hAnsi="Times New Roman" w:cs="Times New Roman"/>
          <w:b/>
          <w:sz w:val="27"/>
          <w:szCs w:val="27"/>
        </w:rPr>
      </w:pPr>
    </w:p>
    <w:p w:rsidR="0099347B" w:rsidRDefault="0099347B" w:rsidP="0099347B">
      <w:pPr>
        <w:spacing w:after="0" w:line="216" w:lineRule="auto"/>
        <w:ind w:firstLine="709"/>
        <w:jc w:val="both"/>
        <w:rPr>
          <w:rFonts w:ascii="Times New Roman" w:hAnsi="Times New Roman" w:cs="Times New Roman"/>
          <w:b/>
          <w:sz w:val="27"/>
          <w:szCs w:val="27"/>
        </w:rPr>
      </w:pPr>
    </w:p>
    <w:p w:rsidR="0099347B" w:rsidRDefault="0099347B" w:rsidP="0099347B">
      <w:pPr>
        <w:spacing w:after="0" w:line="216" w:lineRule="auto"/>
        <w:ind w:firstLine="709"/>
        <w:jc w:val="both"/>
        <w:rPr>
          <w:rFonts w:ascii="Times New Roman" w:hAnsi="Times New Roman" w:cs="Times New Roman"/>
          <w:b/>
          <w:sz w:val="27"/>
          <w:szCs w:val="27"/>
        </w:rPr>
      </w:pPr>
    </w:p>
    <w:p w:rsidR="0099347B" w:rsidRDefault="0099347B" w:rsidP="0099347B">
      <w:pPr>
        <w:spacing w:after="0" w:line="216" w:lineRule="auto"/>
        <w:ind w:firstLine="709"/>
        <w:jc w:val="both"/>
        <w:rPr>
          <w:rFonts w:ascii="Times New Roman" w:hAnsi="Times New Roman" w:cs="Times New Roman"/>
          <w:b/>
          <w:sz w:val="27"/>
          <w:szCs w:val="27"/>
        </w:rPr>
      </w:pPr>
    </w:p>
    <w:p w:rsidR="0099347B" w:rsidRPr="004D0D3A" w:rsidRDefault="0099347B" w:rsidP="0099347B">
      <w:pPr>
        <w:spacing w:after="0" w:line="216" w:lineRule="auto"/>
        <w:ind w:firstLine="709"/>
        <w:jc w:val="both"/>
        <w:rPr>
          <w:rFonts w:ascii="Times New Roman" w:hAnsi="Times New Roman" w:cs="Times New Roman"/>
          <w:b/>
          <w:sz w:val="27"/>
          <w:szCs w:val="27"/>
        </w:rPr>
      </w:pPr>
      <w:r w:rsidRPr="004D0D3A">
        <w:rPr>
          <w:rFonts w:ascii="Times New Roman" w:hAnsi="Times New Roman" w:cs="Times New Roman"/>
          <w:b/>
          <w:sz w:val="27"/>
          <w:szCs w:val="27"/>
        </w:rPr>
        <w:t>Задание 6. Рассмотрите следующие утверждения и сконструируйте дедуктивное умозаключение.</w:t>
      </w:r>
    </w:p>
    <w:p w:rsidR="0099347B" w:rsidRPr="004D0D3A" w:rsidRDefault="0099347B" w:rsidP="0099347B">
      <w:pPr>
        <w:spacing w:after="0" w:line="216" w:lineRule="auto"/>
        <w:ind w:firstLine="709"/>
        <w:jc w:val="center"/>
        <w:rPr>
          <w:rFonts w:ascii="Times New Roman" w:hAnsi="Times New Roman" w:cs="Times New Roman"/>
          <w:sz w:val="27"/>
          <w:szCs w:val="27"/>
        </w:rPr>
      </w:pPr>
      <w:r w:rsidRPr="004D0D3A">
        <w:rPr>
          <w:rFonts w:ascii="Times New Roman" w:hAnsi="Times New Roman" w:cs="Times New Roman"/>
          <w:sz w:val="27"/>
          <w:szCs w:val="27"/>
        </w:rPr>
        <w:t>Пример:</w:t>
      </w:r>
    </w:p>
    <w:p w:rsidR="0099347B" w:rsidRPr="004D0D3A" w:rsidRDefault="0099347B" w:rsidP="0099347B">
      <w:pPr>
        <w:spacing w:after="0" w:line="216" w:lineRule="auto"/>
        <w:ind w:firstLine="709"/>
        <w:jc w:val="both"/>
        <w:rPr>
          <w:rFonts w:ascii="Times New Roman" w:hAnsi="Times New Roman" w:cs="Times New Roman"/>
          <w:i/>
          <w:sz w:val="27"/>
          <w:szCs w:val="27"/>
        </w:rPr>
      </w:pPr>
      <w:r w:rsidRPr="004D0D3A">
        <w:rPr>
          <w:rFonts w:ascii="Times New Roman" w:hAnsi="Times New Roman" w:cs="Times New Roman"/>
          <w:i/>
          <w:sz w:val="27"/>
          <w:szCs w:val="27"/>
        </w:rPr>
        <w:t>Одной из причин, по которой строительство объектов ядерной энергетики необходимо прекращать, является то, что ядерная энергетика экономически неэффективна.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Только экономически эффективные отрасли энергетики необходимо развивать.</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Ядерная энергетика экономически неэффективна.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Строительство объектов ядерной энергетики необходимо прекращать.</w:t>
      </w:r>
    </w:p>
    <w:p w:rsidR="0099347B" w:rsidRPr="004D0D3A" w:rsidRDefault="0099347B" w:rsidP="0099347B">
      <w:pPr>
        <w:spacing w:after="0" w:line="216" w:lineRule="auto"/>
        <w:ind w:firstLine="709"/>
        <w:jc w:val="both"/>
        <w:rPr>
          <w:rFonts w:ascii="Times New Roman" w:hAnsi="Times New Roman" w:cs="Times New Roman"/>
          <w:sz w:val="27"/>
          <w:szCs w:val="27"/>
        </w:rPr>
      </w:pP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1. Важно ввести мораторий на использование генетически модифицированных ингредиентов в детском питании, так как их биобезопасность не доказана.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Большая посылка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Меньшая посылка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Заключение</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2. Монополия государства в сфере оказания социальных услуг населению неэффективна, потому что работа данной системы требует значительных затрат из бюджета.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Большая посылка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Меньшая посылка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Заключение</w:t>
      </w:r>
    </w:p>
    <w:p w:rsidR="0099347B" w:rsidRPr="004D0D3A" w:rsidRDefault="0099347B" w:rsidP="0099347B">
      <w:pPr>
        <w:spacing w:after="0" w:line="216" w:lineRule="auto"/>
        <w:ind w:firstLine="709"/>
        <w:jc w:val="both"/>
        <w:rPr>
          <w:rFonts w:ascii="Times New Roman" w:hAnsi="Times New Roman" w:cs="Times New Roman"/>
          <w:sz w:val="27"/>
          <w:szCs w:val="27"/>
        </w:rPr>
      </w:pPr>
    </w:p>
    <w:p w:rsidR="0099347B" w:rsidRPr="004D0D3A" w:rsidRDefault="0099347B" w:rsidP="0099347B">
      <w:pPr>
        <w:spacing w:after="0" w:line="216" w:lineRule="auto"/>
        <w:ind w:firstLine="709"/>
        <w:jc w:val="both"/>
        <w:rPr>
          <w:rFonts w:ascii="Times New Roman" w:hAnsi="Times New Roman" w:cs="Times New Roman"/>
          <w:b/>
          <w:sz w:val="27"/>
          <w:szCs w:val="27"/>
        </w:rPr>
      </w:pPr>
      <w:r w:rsidRPr="004D0D3A">
        <w:rPr>
          <w:rFonts w:ascii="Times New Roman" w:hAnsi="Times New Roman" w:cs="Times New Roman"/>
          <w:b/>
          <w:sz w:val="27"/>
          <w:szCs w:val="27"/>
        </w:rPr>
        <w:t>Задание 7. Сформулируйте тезис каждого микротекста, найдите аргументы. Сократите микротексты до одного предложения по формуле "тезис + аргумент".</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 </w:t>
      </w:r>
    </w:p>
    <w:p w:rsidR="0099347B" w:rsidRPr="004D0D3A" w:rsidRDefault="0099347B" w:rsidP="0099347B">
      <w:pPr>
        <w:spacing w:after="0" w:line="216" w:lineRule="auto"/>
        <w:ind w:firstLine="709"/>
        <w:jc w:val="center"/>
        <w:rPr>
          <w:rFonts w:ascii="Times New Roman" w:hAnsi="Times New Roman" w:cs="Times New Roman"/>
          <w:sz w:val="27"/>
          <w:szCs w:val="27"/>
        </w:rPr>
      </w:pPr>
      <w:r w:rsidRPr="004D0D3A">
        <w:rPr>
          <w:rFonts w:ascii="Times New Roman" w:hAnsi="Times New Roman" w:cs="Times New Roman"/>
          <w:sz w:val="27"/>
          <w:szCs w:val="27"/>
        </w:rPr>
        <w:t>Образец:</w:t>
      </w:r>
    </w:p>
    <w:p w:rsidR="0099347B" w:rsidRPr="004D0D3A" w:rsidRDefault="0099347B" w:rsidP="0099347B">
      <w:pPr>
        <w:spacing w:after="0" w:line="216" w:lineRule="auto"/>
        <w:ind w:firstLine="709"/>
        <w:jc w:val="both"/>
        <w:rPr>
          <w:rFonts w:ascii="Times New Roman" w:hAnsi="Times New Roman" w:cs="Times New Roman"/>
          <w:b/>
          <w:i/>
          <w:sz w:val="27"/>
          <w:szCs w:val="27"/>
        </w:rPr>
      </w:pPr>
      <w:r w:rsidRPr="004D0D3A">
        <w:rPr>
          <w:rFonts w:ascii="Times New Roman" w:hAnsi="Times New Roman" w:cs="Times New Roman"/>
          <w:i/>
          <w:sz w:val="27"/>
          <w:szCs w:val="27"/>
        </w:rPr>
        <w:t>Большинство антропологов, лингвистов, археологов и этнографов, изучавших полинезийцев, пришли к мнению, что ещё две тысячи лет до нашей эры полинезийцы жили на Южно-Китайском побережье. Здесь найдены изделия, похожие на полинезийские. Кроме того, диалекты полинезийских языков относятся к австронезийским, распространение которых ограничено Юго-Восточной Азией. К этой же семье относятся практически все языки Меланезии, Микронезии, Индонезии.</w:t>
      </w:r>
      <w:r w:rsidRPr="004D0D3A">
        <w:rPr>
          <w:rFonts w:ascii="Times New Roman" w:hAnsi="Times New Roman" w:cs="Times New Roman"/>
          <w:sz w:val="27"/>
          <w:szCs w:val="27"/>
        </w:rPr>
        <w:t xml:space="preserve"> – </w:t>
      </w:r>
      <w:r w:rsidRPr="004D0D3A">
        <w:rPr>
          <w:rFonts w:ascii="Times New Roman" w:hAnsi="Times New Roman" w:cs="Times New Roman"/>
          <w:b/>
          <w:i/>
          <w:sz w:val="27"/>
          <w:szCs w:val="27"/>
        </w:rPr>
        <w:t>Большинство учёных пришли к мнению, что две тысячи лет до н.э. полинезийцы жили на Южно-Китайском побережье, так как именно там найдены изделия полинезийцев, кроме того, распространение диалектов полинезийских языков ограничено Юго-Восточной Азией.</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 </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1. Согласно этой точке зрения, древние полинезийцы переселялись с запада на восток, преодолевая постоянные встречные ветры и течения. Сторонники этой версии считали, что островитяне были прекрасными мореходами, имевшими не менее прекрасные корабли. И действительно, конструкция кораблей в виде катамарана на тысячелетия опережала своё время. К судам-катамаранам и даже тримаранам современное судостроение обратилось сравнительно недавно: оказалось, что у них превосходные мореходные качества.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3. Перечислим некоторые простейшие приёмы, позволяющие оказать психологическое сопротивление массовой панике. Никогда не принимайте на веру слухи, которые муссируются в толпе. Не подчиняйтесь слепо мнению толпы, сколько бы верным оно ни казалось в данный момент. Но не вздумайте внешне проявлять своё несогласие с мнением и действиями толпы. "Белых ворон" толпа уничтожает. Не высказывайтесь, не защищайте своё мнение, не вступайте в дискуссии. Сосредоточьтесь на действии - оно важнее слов.</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 xml:space="preserve">4. Эхинацея - многолетнее травянистое растение из Северной Америки. Эхинацея активизирует и усиливает неспецифическую иммунную систему. Как эксперименты на животных, так и многочисленные клинические исследования доказали, что свежий </w:t>
      </w:r>
      <w:r w:rsidRPr="004D0D3A">
        <w:rPr>
          <w:rFonts w:ascii="Times New Roman" w:hAnsi="Times New Roman" w:cs="Times New Roman"/>
          <w:sz w:val="27"/>
          <w:szCs w:val="27"/>
        </w:rPr>
        <w:lastRenderedPageBreak/>
        <w:t>экстракт этого растения (надземной части) и его корня повышает боеспособность белых кровяных телец. Благодаря этому удаётся полностью предотвратить начало заболевания или, по крайней мере, сократить его продолжительность и ослабить симптомы. Это растение является естественным иммуностимулятором, повышающим сопротивляемость организма.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5. Необходимость кредитования сельскохозяйственного производства возникает в связи с накоплением сырья, материалов, топлива. Такое накопление вызвано сезонностью производства, в связи с чем размер оборотных средств сельскохозяйственных предприятий непостоянен. Собственных оборотных средств, формируемых исходя из минимальных потребностей, бывает недостаточно для осуществления процесса производства.</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6.В настоящее время широкое распространение получает глубокая переработка молока в хозяйствах. Однако для повышения рентабельности производства необходима более полная переработка отходов основного производства. Подсырная и творожная сыворотки, являющиеся побочным продуктом при производстве сыров и творога, содержат такой ценный компонент, как лактоза - молочный сахар. Молочный сахар широко используется при производстве медицинских препаратов, в пищевой промышленности его включают в состав продуктов детского питания, а также применяют для технических целей.</w:t>
      </w:r>
    </w:p>
    <w:p w:rsidR="0099347B" w:rsidRPr="004D0D3A" w:rsidRDefault="0099347B" w:rsidP="0099347B">
      <w:pPr>
        <w:spacing w:after="0" w:line="216" w:lineRule="auto"/>
        <w:ind w:firstLine="709"/>
        <w:jc w:val="both"/>
        <w:rPr>
          <w:rFonts w:ascii="Times New Roman" w:hAnsi="Times New Roman" w:cs="Times New Roman"/>
          <w:sz w:val="27"/>
          <w:szCs w:val="27"/>
        </w:rPr>
      </w:pPr>
      <w:r w:rsidRPr="004D0D3A">
        <w:rPr>
          <w:rFonts w:ascii="Times New Roman" w:hAnsi="Times New Roman" w:cs="Times New Roman"/>
          <w:sz w:val="27"/>
          <w:szCs w:val="27"/>
        </w:rPr>
        <w:t>7. Последние десятилетия учёные всего мира интенсивно работали над составлением баланса вод как земного шара в целом, так и отдельных стран, и в настоящее время картина распределения водных ресурсов достаточно ясна. Общая цифра количества воды на Земле огромна – примерно 1 454 327 тыс. км куб. Сюда входят воды океанов и морей, рек и озёр, подземные воды и ледники, почвенная влага и пары в атмосфере. Из общего объёма поверхностных вод 97% приходится на океаны, то есть большая часть поверхностных вод – солёная. Достаточное количество пресной воды заключено в ледниках, но её использование для нужд человечества представляет собой непростую задачу. Значительная часть всех подземных вод пока также остаётся недоступной для потребления. Таким образом, в настоящее время основными используемыми источниками пресной воды являются озёра, реки и частично подземные воды.</w:t>
      </w:r>
    </w:p>
    <w:p w:rsidR="0099347B" w:rsidRPr="004D0D3A" w:rsidRDefault="0099347B" w:rsidP="0099347B">
      <w:pPr>
        <w:spacing w:after="0" w:line="216" w:lineRule="auto"/>
        <w:ind w:firstLine="709"/>
        <w:jc w:val="both"/>
        <w:rPr>
          <w:rFonts w:ascii="Times New Roman" w:hAnsi="Times New Roman" w:cs="Times New Roman"/>
          <w:sz w:val="27"/>
          <w:szCs w:val="27"/>
        </w:rPr>
      </w:pPr>
    </w:p>
    <w:p w:rsidR="0099347B" w:rsidRPr="004D0D3A" w:rsidRDefault="0099347B" w:rsidP="0099347B">
      <w:pPr>
        <w:spacing w:after="0" w:line="216" w:lineRule="auto"/>
        <w:ind w:firstLine="283"/>
        <w:jc w:val="both"/>
        <w:rPr>
          <w:rFonts w:ascii="Times New Roman" w:hAnsi="Times New Roman" w:cs="Times New Roman"/>
          <w:b/>
          <w:sz w:val="27"/>
          <w:szCs w:val="27"/>
        </w:rPr>
      </w:pPr>
      <w:r w:rsidRPr="004D0D3A">
        <w:rPr>
          <w:rFonts w:ascii="Times New Roman" w:hAnsi="Times New Roman" w:cs="Times New Roman"/>
          <w:b/>
          <w:sz w:val="27"/>
          <w:szCs w:val="27"/>
        </w:rPr>
        <w:t>Задание 8. Рассмотрим следующий пример тактически неверно построенной аргументации.</w:t>
      </w:r>
    </w:p>
    <w:p w:rsidR="0099347B" w:rsidRPr="004D0D3A" w:rsidRDefault="0099347B" w:rsidP="0099347B">
      <w:pPr>
        <w:spacing w:after="0" w:line="216" w:lineRule="auto"/>
        <w:ind w:firstLine="283"/>
        <w:jc w:val="both"/>
        <w:rPr>
          <w:rFonts w:ascii="Times New Roman" w:hAnsi="Times New Roman" w:cs="Times New Roman"/>
          <w:sz w:val="27"/>
          <w:szCs w:val="27"/>
        </w:rPr>
      </w:pPr>
      <w:r w:rsidRPr="004D0D3A">
        <w:rPr>
          <w:rFonts w:ascii="Times New Roman" w:hAnsi="Times New Roman" w:cs="Times New Roman"/>
          <w:sz w:val="27"/>
          <w:szCs w:val="27"/>
        </w:rPr>
        <w:t>Профессиональную теннисистку спросили, приносит ли большой спорт какую-нибудь пользу. Она ответила: «Является ли спорт полезным? Я скажу вам только одно: мы ежедневно упорно работаем над собой. Многие часы мы проводим в крайне тяжелых тренировках. При этом мы находимся и под колоссальным психологическим давлением, поэтому должны быть выносливыми и психологически».</w:t>
      </w:r>
    </w:p>
    <w:p w:rsidR="0099347B" w:rsidRPr="004D0D3A" w:rsidRDefault="0099347B" w:rsidP="0099347B">
      <w:pPr>
        <w:spacing w:after="0" w:line="216" w:lineRule="auto"/>
        <w:ind w:firstLine="283"/>
        <w:jc w:val="both"/>
        <w:rPr>
          <w:rFonts w:ascii="Times New Roman" w:hAnsi="Times New Roman" w:cs="Times New Roman"/>
          <w:sz w:val="27"/>
          <w:szCs w:val="27"/>
        </w:rPr>
      </w:pPr>
      <w:r w:rsidRPr="004D0D3A">
        <w:rPr>
          <w:rFonts w:ascii="Times New Roman" w:hAnsi="Times New Roman" w:cs="Times New Roman"/>
          <w:sz w:val="27"/>
          <w:szCs w:val="27"/>
        </w:rPr>
        <w:t>К какой тактике прибегла спортсменка (вероятно, опасаясь угрозы критики):</w:t>
      </w:r>
    </w:p>
    <w:p w:rsidR="0099347B" w:rsidRDefault="0099347B" w:rsidP="0099347B">
      <w:pPr>
        <w:spacing w:after="0" w:line="216" w:lineRule="auto"/>
        <w:ind w:firstLine="283"/>
        <w:jc w:val="both"/>
        <w:rPr>
          <w:rFonts w:ascii="Times New Roman" w:hAnsi="Times New Roman" w:cs="Times New Roman"/>
          <w:sz w:val="27"/>
          <w:szCs w:val="27"/>
        </w:rPr>
        <w:sectPr w:rsidR="0099347B" w:rsidSect="0099347B">
          <w:type w:val="continuous"/>
          <w:pgSz w:w="11906" w:h="16838"/>
          <w:pgMar w:top="1134" w:right="424" w:bottom="284" w:left="993" w:header="708" w:footer="708" w:gutter="0"/>
          <w:cols w:space="708"/>
          <w:docGrid w:linePitch="360"/>
        </w:sectPr>
      </w:pPr>
    </w:p>
    <w:p w:rsidR="0099347B" w:rsidRPr="004D0D3A" w:rsidRDefault="0099347B" w:rsidP="0099347B">
      <w:pPr>
        <w:spacing w:after="0" w:line="216" w:lineRule="auto"/>
        <w:ind w:firstLine="283"/>
        <w:jc w:val="both"/>
        <w:rPr>
          <w:rFonts w:ascii="Times New Roman" w:hAnsi="Times New Roman" w:cs="Times New Roman"/>
          <w:sz w:val="27"/>
          <w:szCs w:val="27"/>
        </w:rPr>
      </w:pPr>
      <w:r w:rsidRPr="004D0D3A">
        <w:rPr>
          <w:rFonts w:ascii="Times New Roman" w:hAnsi="Times New Roman" w:cs="Times New Roman"/>
          <w:sz w:val="27"/>
          <w:szCs w:val="27"/>
        </w:rPr>
        <w:lastRenderedPageBreak/>
        <w:t>а) табуирования;</w:t>
      </w:r>
    </w:p>
    <w:p w:rsidR="0099347B" w:rsidRPr="004D0D3A" w:rsidRDefault="0099347B" w:rsidP="0099347B">
      <w:pPr>
        <w:spacing w:after="0" w:line="216" w:lineRule="auto"/>
        <w:ind w:firstLine="283"/>
        <w:jc w:val="both"/>
        <w:rPr>
          <w:rFonts w:ascii="Times New Roman" w:hAnsi="Times New Roman" w:cs="Times New Roman"/>
          <w:sz w:val="27"/>
          <w:szCs w:val="27"/>
        </w:rPr>
      </w:pPr>
      <w:r w:rsidRPr="004D0D3A">
        <w:rPr>
          <w:rFonts w:ascii="Times New Roman" w:hAnsi="Times New Roman" w:cs="Times New Roman"/>
          <w:sz w:val="27"/>
          <w:szCs w:val="27"/>
        </w:rPr>
        <w:t>б) уклонения от бремени доказательства;</w:t>
      </w:r>
    </w:p>
    <w:p w:rsidR="0099347B" w:rsidRPr="004D0D3A" w:rsidRDefault="0099347B" w:rsidP="0099347B">
      <w:pPr>
        <w:spacing w:after="0" w:line="216" w:lineRule="auto"/>
        <w:ind w:firstLine="283"/>
        <w:jc w:val="both"/>
        <w:rPr>
          <w:rFonts w:ascii="Times New Roman" w:hAnsi="Times New Roman" w:cs="Times New Roman"/>
          <w:sz w:val="27"/>
          <w:szCs w:val="27"/>
        </w:rPr>
      </w:pPr>
      <w:r w:rsidRPr="004D0D3A">
        <w:rPr>
          <w:rFonts w:ascii="Times New Roman" w:hAnsi="Times New Roman" w:cs="Times New Roman"/>
          <w:sz w:val="27"/>
          <w:szCs w:val="27"/>
        </w:rPr>
        <w:lastRenderedPageBreak/>
        <w:t>в) «вымогательства согласия»;</w:t>
      </w:r>
    </w:p>
    <w:p w:rsidR="0099347B" w:rsidRPr="004D0D3A" w:rsidRDefault="0099347B" w:rsidP="0099347B">
      <w:pPr>
        <w:spacing w:after="0" w:line="216" w:lineRule="auto"/>
        <w:ind w:firstLine="283"/>
        <w:jc w:val="both"/>
        <w:rPr>
          <w:rFonts w:ascii="Times New Roman" w:hAnsi="Times New Roman" w:cs="Times New Roman"/>
          <w:sz w:val="27"/>
          <w:szCs w:val="27"/>
        </w:rPr>
      </w:pPr>
      <w:r w:rsidRPr="004D0D3A">
        <w:rPr>
          <w:rFonts w:ascii="Times New Roman" w:hAnsi="Times New Roman" w:cs="Times New Roman"/>
          <w:sz w:val="27"/>
          <w:szCs w:val="27"/>
        </w:rPr>
        <w:t>г) нерелевантности?</w:t>
      </w:r>
    </w:p>
    <w:p w:rsidR="0099347B" w:rsidRDefault="0099347B" w:rsidP="0099347B">
      <w:pPr>
        <w:spacing w:after="0" w:line="216" w:lineRule="auto"/>
        <w:ind w:firstLine="283"/>
        <w:jc w:val="both"/>
        <w:rPr>
          <w:rFonts w:ascii="Times New Roman" w:hAnsi="Times New Roman" w:cs="Times New Roman"/>
          <w:sz w:val="27"/>
          <w:szCs w:val="27"/>
        </w:rPr>
        <w:sectPr w:rsidR="0099347B" w:rsidSect="0099347B">
          <w:type w:val="continuous"/>
          <w:pgSz w:w="11906" w:h="16838"/>
          <w:pgMar w:top="1134" w:right="424" w:bottom="284" w:left="993" w:header="708" w:footer="708" w:gutter="0"/>
          <w:cols w:num="2" w:space="708"/>
          <w:docGrid w:linePitch="360"/>
        </w:sectPr>
      </w:pPr>
    </w:p>
    <w:p w:rsidR="0099347B" w:rsidRPr="004D0D3A" w:rsidRDefault="0099347B" w:rsidP="0099347B">
      <w:pPr>
        <w:spacing w:after="0" w:line="216" w:lineRule="auto"/>
        <w:ind w:firstLine="283"/>
        <w:jc w:val="both"/>
        <w:rPr>
          <w:rFonts w:ascii="Times New Roman" w:hAnsi="Times New Roman" w:cs="Times New Roman"/>
          <w:sz w:val="27"/>
          <w:szCs w:val="27"/>
        </w:rPr>
      </w:pPr>
    </w:p>
    <w:p w:rsidR="0099347B" w:rsidRPr="004D0D3A" w:rsidRDefault="0099347B" w:rsidP="0099347B">
      <w:pPr>
        <w:spacing w:after="0" w:line="216" w:lineRule="auto"/>
        <w:ind w:firstLine="283"/>
        <w:jc w:val="both"/>
        <w:rPr>
          <w:rFonts w:ascii="Times New Roman" w:hAnsi="Times New Roman" w:cs="Times New Roman"/>
          <w:b/>
          <w:sz w:val="27"/>
          <w:szCs w:val="27"/>
        </w:rPr>
      </w:pPr>
      <w:r w:rsidRPr="004D0D3A">
        <w:rPr>
          <w:rFonts w:ascii="Times New Roman" w:hAnsi="Times New Roman" w:cs="Times New Roman"/>
          <w:b/>
          <w:sz w:val="27"/>
          <w:szCs w:val="27"/>
        </w:rPr>
        <w:t>Задание 9. Какая уловка (или несознательная логическая ошибка)</w:t>
      </w:r>
      <w:r>
        <w:rPr>
          <w:rFonts w:ascii="Times New Roman" w:hAnsi="Times New Roman" w:cs="Times New Roman"/>
          <w:b/>
          <w:sz w:val="27"/>
          <w:szCs w:val="27"/>
        </w:rPr>
        <w:t xml:space="preserve"> допущена уважаемым профессором</w:t>
      </w:r>
      <w:r w:rsidRPr="004D0D3A">
        <w:rPr>
          <w:rFonts w:ascii="Times New Roman" w:hAnsi="Times New Roman" w:cs="Times New Roman"/>
          <w:b/>
          <w:sz w:val="27"/>
          <w:szCs w:val="27"/>
        </w:rPr>
        <w:t>?</w:t>
      </w:r>
    </w:p>
    <w:p w:rsidR="0099347B" w:rsidRDefault="0099347B" w:rsidP="0099347B">
      <w:pPr>
        <w:spacing w:after="0" w:line="216" w:lineRule="auto"/>
        <w:ind w:firstLine="283"/>
        <w:jc w:val="both"/>
        <w:rPr>
          <w:rFonts w:ascii="Times New Roman" w:hAnsi="Times New Roman" w:cs="Times New Roman"/>
          <w:sz w:val="27"/>
          <w:szCs w:val="27"/>
        </w:rPr>
      </w:pPr>
      <w:r w:rsidRPr="004D0D3A">
        <w:rPr>
          <w:rFonts w:ascii="Times New Roman" w:hAnsi="Times New Roman" w:cs="Times New Roman"/>
          <w:sz w:val="27"/>
          <w:szCs w:val="27"/>
        </w:rPr>
        <w:t>В теледебатах на тему «Было ли ошибкой введение евро?» участвует профессор Ганауер: «Введение евро было и остается одним из самых важных и плодотворных решений, принятых нами. И я не одинок в этом мнении, целый ряд видных ученых придерживаются этой же точки зрения».</w:t>
      </w:r>
      <w:r w:rsidR="00FC5A00">
        <w:rPr>
          <w:rFonts w:ascii="Times New Roman" w:hAnsi="Times New Roman" w:cs="Times New Roman"/>
          <w:sz w:val="27"/>
          <w:szCs w:val="27"/>
        </w:rPr>
        <w:t xml:space="preserve"> </w:t>
      </w:r>
    </w:p>
    <w:p w:rsidR="00FC5A00" w:rsidRPr="00FC5A00" w:rsidRDefault="00FC5A00" w:rsidP="0099347B">
      <w:pPr>
        <w:spacing w:after="0" w:line="216" w:lineRule="auto"/>
        <w:ind w:firstLine="283"/>
        <w:jc w:val="both"/>
        <w:rPr>
          <w:rFonts w:ascii="Times New Roman" w:hAnsi="Times New Roman" w:cs="Times New Roman"/>
          <w:i/>
          <w:sz w:val="27"/>
          <w:szCs w:val="27"/>
        </w:rPr>
      </w:pPr>
      <w:r w:rsidRPr="00FC5A00">
        <w:rPr>
          <w:rFonts w:ascii="Times New Roman" w:hAnsi="Times New Roman" w:cs="Times New Roman"/>
          <w:i/>
          <w:sz w:val="27"/>
          <w:szCs w:val="27"/>
        </w:rPr>
        <w:t>Поплавская, Т. В. Основы убеждения и аргументации : практикум для студентов, обучающихся по образовательному направлению «Связи с обществен-ностью» / Т. В. Поплавская, М. А. Гладко. – Минск : МГЛУ, 2016. – 136 с.</w:t>
      </w:r>
    </w:p>
    <w:p w:rsidR="0099347B" w:rsidRDefault="0099347B" w:rsidP="00FC5A00">
      <w:pPr>
        <w:spacing w:after="0" w:line="240" w:lineRule="auto"/>
        <w:jc w:val="both"/>
        <w:rPr>
          <w:rFonts w:ascii="Times New Roman" w:hAnsi="Times New Roman" w:cs="Times New Roman"/>
          <w:sz w:val="28"/>
          <w:szCs w:val="28"/>
        </w:rPr>
      </w:pPr>
    </w:p>
    <w:p w:rsidR="0099347B" w:rsidRDefault="0099347B" w:rsidP="003828E4">
      <w:pPr>
        <w:spacing w:after="0" w:line="240" w:lineRule="auto"/>
        <w:ind w:firstLine="709"/>
        <w:jc w:val="both"/>
        <w:rPr>
          <w:rFonts w:ascii="Times New Roman" w:hAnsi="Times New Roman" w:cs="Times New Roman"/>
          <w:sz w:val="28"/>
          <w:szCs w:val="28"/>
        </w:rPr>
      </w:pPr>
    </w:p>
    <w:p w:rsidR="0099347B" w:rsidRPr="00B5042F" w:rsidRDefault="0099347B" w:rsidP="0099347B">
      <w:pPr>
        <w:spacing w:after="0" w:line="240" w:lineRule="auto"/>
        <w:ind w:firstLine="709"/>
        <w:jc w:val="center"/>
        <w:rPr>
          <w:rFonts w:ascii="Times New Roman" w:hAnsi="Times New Roman" w:cs="Times New Roman"/>
          <w:b/>
          <w:caps/>
          <w:sz w:val="27"/>
          <w:szCs w:val="27"/>
        </w:rPr>
      </w:pPr>
      <w:r w:rsidRPr="00B5042F">
        <w:rPr>
          <w:rFonts w:ascii="Times New Roman" w:hAnsi="Times New Roman" w:cs="Times New Roman"/>
          <w:b/>
          <w:caps/>
          <w:sz w:val="27"/>
          <w:szCs w:val="27"/>
        </w:rPr>
        <w:t>Упражнения и задания по теме «Аргументация и убеждение»</w:t>
      </w:r>
    </w:p>
    <w:p w:rsidR="0099347B" w:rsidRPr="00451139" w:rsidRDefault="0099347B" w:rsidP="0099347B">
      <w:pPr>
        <w:spacing w:after="0" w:line="240" w:lineRule="auto"/>
        <w:ind w:firstLine="709"/>
        <w:jc w:val="both"/>
        <w:rPr>
          <w:rFonts w:ascii="Times New Roman" w:hAnsi="Times New Roman" w:cs="Times New Roman"/>
          <w:b/>
          <w:sz w:val="27"/>
          <w:szCs w:val="27"/>
        </w:rPr>
      </w:pPr>
    </w:p>
    <w:p w:rsidR="0099347B" w:rsidRPr="00451139" w:rsidRDefault="0099347B" w:rsidP="0099347B">
      <w:pPr>
        <w:spacing w:after="0" w:line="240" w:lineRule="auto"/>
        <w:ind w:firstLine="709"/>
        <w:jc w:val="both"/>
        <w:rPr>
          <w:rFonts w:ascii="Times New Roman" w:hAnsi="Times New Roman" w:cs="Times New Roman"/>
          <w:b/>
          <w:sz w:val="27"/>
          <w:szCs w:val="27"/>
        </w:rPr>
      </w:pPr>
      <w:r w:rsidRPr="00451139">
        <w:rPr>
          <w:rFonts w:ascii="Times New Roman" w:hAnsi="Times New Roman" w:cs="Times New Roman"/>
          <w:b/>
          <w:sz w:val="27"/>
          <w:szCs w:val="27"/>
        </w:rPr>
        <w:t>Задание 1. Сравните три определения. Что в них общего/различного?</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1. У б е ж д е н и е – процесс и результат модификации мнений индивида или социума в определенном направлении.</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2. У б е ж д е н и е – сознательные попытки изменить мысли и/или действия путем манипулирования мотивами.</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3. У б е д и т ь – значит вытеснить из сознания индивида ту систему взглядов, которая там была, и заполнить ее иной посредством своей системы аргументов.</w:t>
      </w:r>
    </w:p>
    <w:p w:rsidR="0099347B" w:rsidRPr="00451139" w:rsidRDefault="0099347B" w:rsidP="0099347B">
      <w:pPr>
        <w:spacing w:after="0" w:line="240" w:lineRule="auto"/>
        <w:jc w:val="both"/>
        <w:rPr>
          <w:rFonts w:ascii="Times New Roman" w:hAnsi="Times New Roman" w:cs="Times New Roman"/>
          <w:b/>
          <w:sz w:val="27"/>
          <w:szCs w:val="27"/>
        </w:rPr>
      </w:pPr>
    </w:p>
    <w:p w:rsidR="0099347B" w:rsidRPr="00451139" w:rsidRDefault="0099347B" w:rsidP="0099347B">
      <w:pPr>
        <w:tabs>
          <w:tab w:val="left" w:pos="284"/>
        </w:tabs>
        <w:spacing w:after="0" w:line="240" w:lineRule="auto"/>
        <w:ind w:firstLine="709"/>
        <w:jc w:val="both"/>
        <w:rPr>
          <w:rFonts w:ascii="Times New Roman" w:hAnsi="Times New Roman" w:cs="Times New Roman"/>
          <w:b/>
          <w:sz w:val="27"/>
          <w:szCs w:val="27"/>
        </w:rPr>
      </w:pPr>
      <w:r>
        <w:rPr>
          <w:rFonts w:ascii="Times New Roman" w:hAnsi="Times New Roman" w:cs="Times New Roman"/>
          <w:b/>
          <w:sz w:val="27"/>
          <w:szCs w:val="27"/>
        </w:rPr>
        <w:t>Задание 2</w:t>
      </w:r>
      <w:r w:rsidRPr="00451139">
        <w:rPr>
          <w:rFonts w:ascii="Times New Roman" w:hAnsi="Times New Roman" w:cs="Times New Roman"/>
          <w:b/>
          <w:sz w:val="27"/>
          <w:szCs w:val="27"/>
        </w:rPr>
        <w:t xml:space="preserve">. Являются ли принуждение и побуждение видами убеждения? Чем они отличаются? Соотнесите примеры ниже с видом речевого воздействия. </w:t>
      </w:r>
    </w:p>
    <w:p w:rsidR="0099347B" w:rsidRPr="00451139" w:rsidRDefault="0099347B" w:rsidP="0099347B">
      <w:pPr>
        <w:tabs>
          <w:tab w:val="left" w:pos="284"/>
        </w:tabs>
        <w:spacing w:after="0" w:line="240" w:lineRule="auto"/>
        <w:ind w:firstLine="709"/>
        <w:jc w:val="both"/>
        <w:rPr>
          <w:rFonts w:ascii="Times New Roman" w:hAnsi="Times New Roman" w:cs="Times New Roman"/>
          <w:sz w:val="27"/>
          <w:szCs w:val="27"/>
        </w:rPr>
      </w:pPr>
    </w:p>
    <w:tbl>
      <w:tblPr>
        <w:tblW w:w="8820" w:type="dxa"/>
        <w:tblInd w:w="468" w:type="dxa"/>
        <w:tblLook w:val="0000"/>
      </w:tblPr>
      <w:tblGrid>
        <w:gridCol w:w="2759"/>
        <w:gridCol w:w="2977"/>
        <w:gridCol w:w="3084"/>
      </w:tblGrid>
      <w:tr w:rsidR="0099347B" w:rsidRPr="00451139" w:rsidTr="0099347B">
        <w:trPr>
          <w:trHeight w:val="405"/>
        </w:trPr>
        <w:tc>
          <w:tcPr>
            <w:tcW w:w="2759"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tabs>
                <w:tab w:val="left" w:pos="284"/>
              </w:tabs>
              <w:spacing w:after="0" w:line="240" w:lineRule="auto"/>
              <w:ind w:firstLine="709"/>
              <w:jc w:val="center"/>
              <w:rPr>
                <w:rFonts w:ascii="Times New Roman" w:hAnsi="Times New Roman" w:cs="Times New Roman"/>
                <w:sz w:val="27"/>
                <w:szCs w:val="27"/>
              </w:rPr>
            </w:pPr>
            <w:r w:rsidRPr="00451139">
              <w:rPr>
                <w:rFonts w:ascii="Times New Roman" w:hAnsi="Times New Roman" w:cs="Times New Roman"/>
                <w:sz w:val="27"/>
                <w:szCs w:val="27"/>
              </w:rPr>
              <w:t>Убеждение</w:t>
            </w:r>
          </w:p>
        </w:tc>
        <w:tc>
          <w:tcPr>
            <w:tcW w:w="2977"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tabs>
                <w:tab w:val="left" w:pos="284"/>
              </w:tabs>
              <w:spacing w:after="0" w:line="240" w:lineRule="auto"/>
              <w:ind w:firstLine="709"/>
              <w:jc w:val="center"/>
              <w:rPr>
                <w:rFonts w:ascii="Times New Roman" w:hAnsi="Times New Roman" w:cs="Times New Roman"/>
                <w:sz w:val="27"/>
                <w:szCs w:val="27"/>
              </w:rPr>
            </w:pPr>
            <w:r w:rsidRPr="00451139">
              <w:rPr>
                <w:rFonts w:ascii="Times New Roman" w:hAnsi="Times New Roman" w:cs="Times New Roman"/>
                <w:sz w:val="27"/>
                <w:szCs w:val="27"/>
              </w:rPr>
              <w:t>Принуждение</w:t>
            </w:r>
          </w:p>
        </w:tc>
        <w:tc>
          <w:tcPr>
            <w:tcW w:w="3084"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tabs>
                <w:tab w:val="left" w:pos="284"/>
              </w:tabs>
              <w:spacing w:after="0" w:line="240" w:lineRule="auto"/>
              <w:ind w:firstLine="709"/>
              <w:jc w:val="center"/>
              <w:rPr>
                <w:rFonts w:ascii="Times New Roman" w:hAnsi="Times New Roman" w:cs="Times New Roman"/>
                <w:sz w:val="27"/>
                <w:szCs w:val="27"/>
              </w:rPr>
            </w:pPr>
            <w:r w:rsidRPr="00451139">
              <w:rPr>
                <w:rFonts w:ascii="Times New Roman" w:hAnsi="Times New Roman" w:cs="Times New Roman"/>
                <w:sz w:val="27"/>
                <w:szCs w:val="27"/>
              </w:rPr>
              <w:t>Побуждение</w:t>
            </w:r>
          </w:p>
        </w:tc>
      </w:tr>
      <w:tr w:rsidR="0099347B" w:rsidRPr="00451139" w:rsidTr="0099347B">
        <w:trPr>
          <w:trHeight w:val="437"/>
        </w:trPr>
        <w:tc>
          <w:tcPr>
            <w:tcW w:w="2759"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tabs>
                <w:tab w:val="left" w:pos="284"/>
              </w:tabs>
              <w:spacing w:after="0" w:line="240" w:lineRule="auto"/>
              <w:ind w:firstLine="709"/>
              <w:jc w:val="both"/>
              <w:rPr>
                <w:rFonts w:ascii="Times New Roman" w:hAnsi="Times New Roman" w:cs="Times New Roman"/>
                <w:sz w:val="27"/>
                <w:szCs w:val="27"/>
              </w:rPr>
            </w:pPr>
          </w:p>
        </w:tc>
        <w:tc>
          <w:tcPr>
            <w:tcW w:w="2977"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tabs>
                <w:tab w:val="left" w:pos="284"/>
              </w:tabs>
              <w:spacing w:after="0" w:line="240" w:lineRule="auto"/>
              <w:ind w:firstLine="709"/>
              <w:jc w:val="both"/>
              <w:rPr>
                <w:rFonts w:ascii="Times New Roman" w:hAnsi="Times New Roman" w:cs="Times New Roman"/>
                <w:sz w:val="27"/>
                <w:szCs w:val="27"/>
              </w:rPr>
            </w:pPr>
          </w:p>
        </w:tc>
        <w:tc>
          <w:tcPr>
            <w:tcW w:w="3084"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tabs>
                <w:tab w:val="left" w:pos="284"/>
              </w:tabs>
              <w:spacing w:after="0" w:line="240" w:lineRule="auto"/>
              <w:ind w:firstLine="709"/>
              <w:jc w:val="both"/>
              <w:rPr>
                <w:rFonts w:ascii="Times New Roman" w:hAnsi="Times New Roman" w:cs="Times New Roman"/>
                <w:sz w:val="27"/>
                <w:szCs w:val="27"/>
              </w:rPr>
            </w:pPr>
          </w:p>
        </w:tc>
      </w:tr>
    </w:tbl>
    <w:p w:rsidR="0099347B" w:rsidRPr="00451139" w:rsidRDefault="0099347B" w:rsidP="0099347B">
      <w:pPr>
        <w:tabs>
          <w:tab w:val="left" w:pos="284"/>
          <w:tab w:val="left" w:pos="720"/>
        </w:tabs>
        <w:spacing w:after="0" w:line="240" w:lineRule="auto"/>
        <w:jc w:val="both"/>
        <w:rPr>
          <w:rFonts w:ascii="Times New Roman" w:hAnsi="Times New Roman" w:cs="Times New Roman"/>
          <w:sz w:val="27"/>
          <w:szCs w:val="27"/>
        </w:rPr>
      </w:pPr>
    </w:p>
    <w:p w:rsidR="0099347B" w:rsidRPr="00451139" w:rsidRDefault="0099347B" w:rsidP="0099347B">
      <w:pPr>
        <w:numPr>
          <w:ilvl w:val="0"/>
          <w:numId w:val="13"/>
        </w:numPr>
        <w:tabs>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Для того чтобы сотрудники использовали специальные маски и спецодежду, компания, производящая химические средства, предупреждает об опасности серьезных заболеваний, приводит статистику заболевших.</w:t>
      </w:r>
    </w:p>
    <w:p w:rsidR="0099347B" w:rsidRPr="00451139" w:rsidRDefault="0099347B" w:rsidP="0099347B">
      <w:pPr>
        <w:numPr>
          <w:ilvl w:val="0"/>
          <w:numId w:val="13"/>
        </w:numPr>
        <w:tabs>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Директор компании, производящей химические средства, обещает сотрудникам, использующим специальные маски и спецодежду, некоторые бонусы.</w:t>
      </w:r>
    </w:p>
    <w:p w:rsidR="0099347B" w:rsidRPr="00451139" w:rsidRDefault="0099347B" w:rsidP="0099347B">
      <w:pPr>
        <w:numPr>
          <w:ilvl w:val="0"/>
          <w:numId w:val="13"/>
        </w:numPr>
        <w:tabs>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Директор компании, производящей химические средства, заявляет о том, что сотрудники, не использующие специальные маски и спецодежду, будут уволены.</w:t>
      </w:r>
    </w:p>
    <w:p w:rsidR="0099347B" w:rsidRPr="00451139" w:rsidRDefault="0099347B" w:rsidP="0099347B">
      <w:pPr>
        <w:numPr>
          <w:ilvl w:val="0"/>
          <w:numId w:val="13"/>
        </w:numPr>
        <w:tabs>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С этой куклой здорово играть, весело и интересно. Почему ты не играешь</w:t>
      </w:r>
      <w:r w:rsidRPr="00451139">
        <w:rPr>
          <w:rFonts w:ascii="Times New Roman" w:hAnsi="Times New Roman" w:cs="Times New Roman"/>
          <w:sz w:val="27"/>
          <w:szCs w:val="27"/>
        </w:rPr>
        <w:br/>
        <w:t>с ней?</w:t>
      </w:r>
    </w:p>
    <w:p w:rsidR="0099347B" w:rsidRPr="00451139" w:rsidRDefault="0099347B" w:rsidP="0099347B">
      <w:pPr>
        <w:numPr>
          <w:ilvl w:val="0"/>
          <w:numId w:val="13"/>
        </w:numPr>
        <w:tabs>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Я перестану тебе надоедать, если ты купишь мне шубу.</w:t>
      </w:r>
    </w:p>
    <w:p w:rsidR="0099347B" w:rsidRPr="00451139" w:rsidRDefault="0099347B" w:rsidP="0099347B">
      <w:pPr>
        <w:numPr>
          <w:ilvl w:val="0"/>
          <w:numId w:val="13"/>
        </w:numPr>
        <w:tabs>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Если ты одолжишь на пару дней машину, я поеду с тобой в твой любимый магазин.</w:t>
      </w:r>
    </w:p>
    <w:p w:rsidR="0099347B" w:rsidRPr="00451139" w:rsidRDefault="0099347B" w:rsidP="0099347B">
      <w:pPr>
        <w:numPr>
          <w:ilvl w:val="0"/>
          <w:numId w:val="13"/>
        </w:numPr>
        <w:tabs>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Если ты будешь курить здесь, я уйду.</w:t>
      </w:r>
    </w:p>
    <w:p w:rsidR="0099347B" w:rsidRPr="00451139" w:rsidRDefault="0099347B" w:rsidP="0099347B">
      <w:pPr>
        <w:tabs>
          <w:tab w:val="left" w:pos="284"/>
        </w:tabs>
        <w:spacing w:after="0" w:line="240" w:lineRule="auto"/>
        <w:ind w:firstLine="709"/>
        <w:jc w:val="both"/>
        <w:rPr>
          <w:rFonts w:ascii="Times New Roman" w:hAnsi="Times New Roman" w:cs="Times New Roman"/>
          <w:sz w:val="27"/>
          <w:szCs w:val="27"/>
        </w:rPr>
      </w:pPr>
    </w:p>
    <w:p w:rsidR="0099347B" w:rsidRPr="00451139" w:rsidRDefault="0099347B" w:rsidP="0099347B">
      <w:pPr>
        <w:spacing w:after="0" w:line="240" w:lineRule="auto"/>
        <w:ind w:firstLine="709"/>
        <w:jc w:val="both"/>
        <w:rPr>
          <w:rFonts w:ascii="Times New Roman" w:hAnsi="Times New Roman" w:cs="Times New Roman"/>
          <w:b/>
          <w:sz w:val="27"/>
          <w:szCs w:val="27"/>
        </w:rPr>
      </w:pPr>
      <w:r>
        <w:rPr>
          <w:rFonts w:ascii="Times New Roman" w:hAnsi="Times New Roman" w:cs="Times New Roman"/>
          <w:b/>
          <w:sz w:val="27"/>
          <w:szCs w:val="27"/>
        </w:rPr>
        <w:t>Задание 3</w:t>
      </w:r>
      <w:r w:rsidRPr="00451139">
        <w:rPr>
          <w:rFonts w:ascii="Times New Roman" w:hAnsi="Times New Roman" w:cs="Times New Roman"/>
          <w:b/>
          <w:sz w:val="27"/>
          <w:szCs w:val="27"/>
        </w:rPr>
        <w:t xml:space="preserve">. Продолжите высказывание. </w:t>
      </w:r>
    </w:p>
    <w:p w:rsidR="0099347B" w:rsidRPr="00451139" w:rsidRDefault="0099347B" w:rsidP="0099347B">
      <w:pPr>
        <w:spacing w:after="0" w:line="240" w:lineRule="auto"/>
        <w:ind w:firstLine="709"/>
        <w:jc w:val="both"/>
        <w:rPr>
          <w:rFonts w:ascii="Times New Roman" w:hAnsi="Times New Roman" w:cs="Times New Roman"/>
          <w:b/>
          <w:sz w:val="27"/>
          <w:szCs w:val="27"/>
        </w:rPr>
      </w:pP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А р г у м е н т а ц и я</w:t>
      </w:r>
      <w:r w:rsidRPr="00451139">
        <w:rPr>
          <w:rFonts w:ascii="Times New Roman" w:hAnsi="Times New Roman" w:cs="Times New Roman"/>
          <w:b/>
          <w:sz w:val="27"/>
          <w:szCs w:val="27"/>
        </w:rPr>
        <w:t xml:space="preserve"> </w:t>
      </w:r>
      <w:r w:rsidRPr="00451139">
        <w:rPr>
          <w:rFonts w:ascii="Times New Roman" w:hAnsi="Times New Roman" w:cs="Times New Roman"/>
          <w:sz w:val="27"/>
          <w:szCs w:val="27"/>
        </w:rPr>
        <w:t>– феномен, который связан с отбором и организацией …</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 xml:space="preserve"> </w:t>
      </w:r>
    </w:p>
    <w:p w:rsidR="0099347B" w:rsidRPr="00451139" w:rsidRDefault="0099347B" w:rsidP="0099347B">
      <w:pPr>
        <w:spacing w:after="0" w:line="240" w:lineRule="auto"/>
        <w:ind w:firstLine="709"/>
        <w:jc w:val="both"/>
        <w:rPr>
          <w:rFonts w:ascii="Times New Roman" w:hAnsi="Times New Roman" w:cs="Times New Roman"/>
          <w:b/>
          <w:sz w:val="27"/>
          <w:szCs w:val="27"/>
        </w:rPr>
      </w:pPr>
      <w:r w:rsidRPr="00451139">
        <w:rPr>
          <w:rFonts w:ascii="Times New Roman" w:hAnsi="Times New Roman" w:cs="Times New Roman"/>
          <w:b/>
          <w:sz w:val="27"/>
          <w:szCs w:val="27"/>
        </w:rPr>
        <w:t xml:space="preserve">Какое еще определение понятия </w:t>
      </w:r>
      <w:r>
        <w:rPr>
          <w:rFonts w:ascii="Times New Roman" w:hAnsi="Times New Roman" w:cs="Times New Roman"/>
          <w:b/>
          <w:sz w:val="27"/>
          <w:szCs w:val="27"/>
        </w:rPr>
        <w:t>«</w:t>
      </w:r>
      <w:r w:rsidRPr="00451139">
        <w:rPr>
          <w:rFonts w:ascii="Times New Roman" w:hAnsi="Times New Roman" w:cs="Times New Roman"/>
          <w:b/>
          <w:i/>
          <w:sz w:val="27"/>
          <w:szCs w:val="27"/>
        </w:rPr>
        <w:t>аргументация</w:t>
      </w:r>
      <w:r>
        <w:rPr>
          <w:rFonts w:ascii="Times New Roman" w:hAnsi="Times New Roman" w:cs="Times New Roman"/>
          <w:b/>
          <w:i/>
          <w:sz w:val="27"/>
          <w:szCs w:val="27"/>
        </w:rPr>
        <w:t>»</w:t>
      </w:r>
      <w:r w:rsidRPr="00451139">
        <w:rPr>
          <w:rFonts w:ascii="Times New Roman" w:hAnsi="Times New Roman" w:cs="Times New Roman"/>
          <w:b/>
          <w:sz w:val="27"/>
          <w:szCs w:val="27"/>
        </w:rPr>
        <w:t xml:space="preserve"> вы можете привести? </w:t>
      </w:r>
    </w:p>
    <w:p w:rsidR="0099347B" w:rsidRPr="00451139" w:rsidRDefault="0099347B" w:rsidP="0099347B">
      <w:pPr>
        <w:spacing w:after="0" w:line="240" w:lineRule="auto"/>
        <w:ind w:firstLine="709"/>
        <w:jc w:val="both"/>
        <w:rPr>
          <w:rFonts w:ascii="Times New Roman" w:hAnsi="Times New Roman" w:cs="Times New Roman"/>
          <w:b/>
          <w:sz w:val="27"/>
          <w:szCs w:val="27"/>
        </w:rPr>
      </w:pPr>
    </w:p>
    <w:p w:rsidR="0099347B" w:rsidRDefault="0099347B" w:rsidP="0099347B">
      <w:pPr>
        <w:spacing w:after="0" w:line="240" w:lineRule="auto"/>
        <w:ind w:firstLine="709"/>
        <w:jc w:val="both"/>
        <w:rPr>
          <w:rFonts w:ascii="Times New Roman" w:hAnsi="Times New Roman" w:cs="Times New Roman"/>
          <w:sz w:val="27"/>
          <w:szCs w:val="27"/>
        </w:rPr>
      </w:pPr>
      <w:r>
        <w:rPr>
          <w:rFonts w:ascii="Times New Roman" w:hAnsi="Times New Roman" w:cs="Times New Roman"/>
          <w:b/>
          <w:sz w:val="27"/>
          <w:szCs w:val="27"/>
        </w:rPr>
        <w:t>Задание 4</w:t>
      </w:r>
      <w:r w:rsidRPr="00451139">
        <w:rPr>
          <w:rFonts w:ascii="Times New Roman" w:hAnsi="Times New Roman" w:cs="Times New Roman"/>
          <w:b/>
          <w:sz w:val="27"/>
          <w:szCs w:val="27"/>
        </w:rPr>
        <w:t xml:space="preserve">. </w:t>
      </w:r>
      <w:r w:rsidRPr="00451139">
        <w:rPr>
          <w:rFonts w:ascii="Times New Roman" w:hAnsi="Times New Roman" w:cs="Times New Roman"/>
          <w:b/>
          <w:sz w:val="27"/>
          <w:szCs w:val="27"/>
          <w:lang w:eastAsia="ru-RU"/>
        </w:rPr>
        <w:t>В группе придумайте максимум аргументов, которые может представить сотруднику ГАИ водитель, превысивший скорость, пытаясь смягчить/избежать наказания.</w:t>
      </w:r>
      <w:r w:rsidRPr="00451139">
        <w:rPr>
          <w:rFonts w:ascii="Times New Roman" w:hAnsi="Times New Roman" w:cs="Times New Roman"/>
          <w:sz w:val="27"/>
          <w:szCs w:val="27"/>
          <w:lang w:eastAsia="ru-RU"/>
        </w:rPr>
        <w:t xml:space="preserve"> </w:t>
      </w:r>
    </w:p>
    <w:p w:rsidR="0099347B" w:rsidRDefault="0099347B" w:rsidP="0099347B">
      <w:pPr>
        <w:spacing w:after="0" w:line="240" w:lineRule="auto"/>
        <w:ind w:firstLine="709"/>
        <w:jc w:val="both"/>
        <w:rPr>
          <w:rFonts w:ascii="Times New Roman" w:hAnsi="Times New Roman" w:cs="Times New Roman"/>
          <w:sz w:val="27"/>
          <w:szCs w:val="27"/>
        </w:rPr>
      </w:pPr>
    </w:p>
    <w:p w:rsidR="0099347B" w:rsidRDefault="0099347B" w:rsidP="0099347B">
      <w:pPr>
        <w:spacing w:after="0" w:line="240" w:lineRule="auto"/>
        <w:ind w:firstLine="709"/>
        <w:jc w:val="both"/>
        <w:rPr>
          <w:rFonts w:ascii="Times New Roman" w:hAnsi="Times New Roman" w:cs="Times New Roman"/>
          <w:b/>
          <w:sz w:val="27"/>
          <w:szCs w:val="27"/>
        </w:rPr>
      </w:pPr>
      <w:r>
        <w:rPr>
          <w:rFonts w:ascii="Times New Roman" w:hAnsi="Times New Roman" w:cs="Times New Roman"/>
          <w:b/>
          <w:sz w:val="27"/>
          <w:szCs w:val="27"/>
        </w:rPr>
        <w:t>Задание 5</w:t>
      </w:r>
      <w:r w:rsidRPr="00451139">
        <w:rPr>
          <w:rFonts w:ascii="Times New Roman" w:hAnsi="Times New Roman" w:cs="Times New Roman"/>
          <w:b/>
          <w:sz w:val="27"/>
          <w:szCs w:val="27"/>
        </w:rPr>
        <w:t xml:space="preserve">. Какие из приведенных ниже примеров вы отнесете к рациональным апелляциям, а какие – к иррациональным? </w:t>
      </w:r>
    </w:p>
    <w:p w:rsidR="0099347B" w:rsidRPr="002E57A9" w:rsidRDefault="0099347B" w:rsidP="0099347B">
      <w:pPr>
        <w:spacing w:after="0" w:line="240" w:lineRule="auto"/>
        <w:ind w:firstLine="709"/>
        <w:jc w:val="both"/>
        <w:rPr>
          <w:rFonts w:ascii="Times New Roman" w:hAnsi="Times New Roman" w:cs="Times New Roman"/>
          <w:sz w:val="27"/>
          <w:szCs w:val="27"/>
        </w:rPr>
      </w:pPr>
    </w:p>
    <w:tbl>
      <w:tblPr>
        <w:tblW w:w="9356" w:type="dxa"/>
        <w:tblInd w:w="108" w:type="dxa"/>
        <w:tblLook w:val="0000"/>
      </w:tblPr>
      <w:tblGrid>
        <w:gridCol w:w="4678"/>
        <w:gridCol w:w="4678"/>
      </w:tblGrid>
      <w:tr w:rsidR="0099347B" w:rsidRPr="00451139" w:rsidTr="0099347B">
        <w:trPr>
          <w:trHeight w:val="380"/>
        </w:trPr>
        <w:tc>
          <w:tcPr>
            <w:tcW w:w="9356" w:type="dxa"/>
            <w:gridSpan w:val="2"/>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spacing w:after="0" w:line="240" w:lineRule="auto"/>
              <w:ind w:firstLine="709"/>
              <w:jc w:val="center"/>
              <w:rPr>
                <w:rFonts w:ascii="Times New Roman" w:hAnsi="Times New Roman" w:cs="Times New Roman"/>
                <w:sz w:val="27"/>
                <w:szCs w:val="27"/>
              </w:rPr>
            </w:pPr>
            <w:r w:rsidRPr="00451139">
              <w:rPr>
                <w:rFonts w:ascii="Times New Roman" w:hAnsi="Times New Roman" w:cs="Times New Roman"/>
                <w:sz w:val="27"/>
                <w:szCs w:val="27"/>
              </w:rPr>
              <w:lastRenderedPageBreak/>
              <w:t xml:space="preserve">Апелляции </w:t>
            </w:r>
            <w:r>
              <w:rPr>
                <w:rFonts w:ascii="Times New Roman" w:hAnsi="Times New Roman" w:cs="Times New Roman"/>
                <w:sz w:val="27"/>
                <w:szCs w:val="27"/>
              </w:rPr>
              <w:t>к</w:t>
            </w:r>
          </w:p>
        </w:tc>
      </w:tr>
      <w:tr w:rsidR="0099347B" w:rsidRPr="00451139" w:rsidTr="0099347B">
        <w:trPr>
          <w:trHeight w:val="345"/>
        </w:trPr>
        <w:tc>
          <w:tcPr>
            <w:tcW w:w="4678"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spacing w:after="0" w:line="240" w:lineRule="auto"/>
              <w:ind w:firstLine="709"/>
              <w:jc w:val="center"/>
              <w:rPr>
                <w:rFonts w:ascii="Times New Roman" w:hAnsi="Times New Roman" w:cs="Times New Roman"/>
                <w:sz w:val="27"/>
                <w:szCs w:val="27"/>
              </w:rPr>
            </w:pPr>
            <w:r w:rsidRPr="00451139">
              <w:rPr>
                <w:rFonts w:ascii="Times New Roman" w:hAnsi="Times New Roman" w:cs="Times New Roman"/>
                <w:sz w:val="27"/>
                <w:szCs w:val="27"/>
              </w:rPr>
              <w:t xml:space="preserve">рациональные </w:t>
            </w:r>
          </w:p>
        </w:tc>
        <w:tc>
          <w:tcPr>
            <w:tcW w:w="4678"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spacing w:after="0" w:line="240" w:lineRule="auto"/>
              <w:ind w:firstLine="709"/>
              <w:rPr>
                <w:rFonts w:ascii="Times New Roman" w:hAnsi="Times New Roman" w:cs="Times New Roman"/>
                <w:sz w:val="27"/>
                <w:szCs w:val="27"/>
              </w:rPr>
            </w:pPr>
            <w:r>
              <w:rPr>
                <w:rFonts w:ascii="Times New Roman" w:hAnsi="Times New Roman" w:cs="Times New Roman"/>
                <w:sz w:val="27"/>
                <w:szCs w:val="27"/>
              </w:rPr>
              <w:t xml:space="preserve">иррациональные </w:t>
            </w:r>
            <w:r w:rsidRPr="00451139">
              <w:rPr>
                <w:rFonts w:ascii="Times New Roman" w:hAnsi="Times New Roman" w:cs="Times New Roman"/>
                <w:sz w:val="27"/>
                <w:szCs w:val="27"/>
              </w:rPr>
              <w:t>(</w:t>
            </w:r>
            <w:r>
              <w:rPr>
                <w:rFonts w:ascii="Times New Roman" w:hAnsi="Times New Roman" w:cs="Times New Roman"/>
                <w:sz w:val="27"/>
                <w:szCs w:val="27"/>
              </w:rPr>
              <w:t xml:space="preserve">эмоционально ориентированные, </w:t>
            </w:r>
            <w:r w:rsidRPr="00451139">
              <w:rPr>
                <w:rFonts w:ascii="Times New Roman" w:hAnsi="Times New Roman" w:cs="Times New Roman"/>
                <w:sz w:val="27"/>
                <w:szCs w:val="27"/>
              </w:rPr>
              <w:t>психологические)</w:t>
            </w:r>
          </w:p>
        </w:tc>
      </w:tr>
      <w:tr w:rsidR="0099347B" w:rsidRPr="00451139" w:rsidTr="0099347B">
        <w:trPr>
          <w:trHeight w:val="258"/>
        </w:trPr>
        <w:tc>
          <w:tcPr>
            <w:tcW w:w="4678" w:type="dxa"/>
            <w:vMerge w:val="restart"/>
            <w:tcBorders>
              <w:top w:val="single" w:sz="4" w:space="0" w:color="000000"/>
              <w:left w:val="single" w:sz="4" w:space="0" w:color="000000"/>
              <w:right w:val="single" w:sz="4" w:space="0" w:color="000000"/>
            </w:tcBorders>
          </w:tcPr>
          <w:p w:rsidR="0099347B" w:rsidRPr="00451139" w:rsidRDefault="0099347B" w:rsidP="0099347B">
            <w:pPr>
              <w:spacing w:after="0" w:line="240" w:lineRule="auto"/>
              <w:ind w:firstLine="709"/>
              <w:rPr>
                <w:rFonts w:ascii="Times New Roman" w:hAnsi="Times New Roman" w:cs="Times New Roman"/>
                <w:b/>
                <w:sz w:val="27"/>
                <w:szCs w:val="27"/>
              </w:rPr>
            </w:pPr>
          </w:p>
        </w:tc>
        <w:tc>
          <w:tcPr>
            <w:tcW w:w="4678"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spacing w:after="0" w:line="240" w:lineRule="auto"/>
              <w:ind w:firstLine="709"/>
              <w:rPr>
                <w:rFonts w:ascii="Times New Roman" w:hAnsi="Times New Roman" w:cs="Times New Roman"/>
                <w:b/>
                <w:sz w:val="27"/>
                <w:szCs w:val="27"/>
              </w:rPr>
            </w:pPr>
          </w:p>
        </w:tc>
      </w:tr>
      <w:tr w:rsidR="0099347B" w:rsidRPr="00451139" w:rsidTr="0099347B">
        <w:trPr>
          <w:trHeight w:val="258"/>
        </w:trPr>
        <w:tc>
          <w:tcPr>
            <w:tcW w:w="4678" w:type="dxa"/>
            <w:vMerge/>
            <w:tcBorders>
              <w:left w:val="single" w:sz="4" w:space="0" w:color="000000"/>
              <w:bottom w:val="single" w:sz="4" w:space="0" w:color="000000"/>
              <w:right w:val="single" w:sz="4" w:space="0" w:color="000000"/>
            </w:tcBorders>
          </w:tcPr>
          <w:p w:rsidR="0099347B" w:rsidRPr="00451139" w:rsidRDefault="0099347B" w:rsidP="0099347B">
            <w:pPr>
              <w:spacing w:after="0" w:line="240" w:lineRule="auto"/>
              <w:ind w:firstLine="709"/>
              <w:rPr>
                <w:rFonts w:ascii="Times New Roman" w:hAnsi="Times New Roman" w:cs="Times New Roman"/>
                <w:b/>
                <w:sz w:val="27"/>
                <w:szCs w:val="27"/>
              </w:rPr>
            </w:pPr>
          </w:p>
        </w:tc>
        <w:tc>
          <w:tcPr>
            <w:tcW w:w="4678" w:type="dxa"/>
            <w:tcBorders>
              <w:top w:val="single" w:sz="4" w:space="0" w:color="000000"/>
              <w:left w:val="single" w:sz="4" w:space="0" w:color="000000"/>
              <w:bottom w:val="single" w:sz="4" w:space="0" w:color="000000"/>
              <w:right w:val="single" w:sz="4" w:space="0" w:color="000000"/>
            </w:tcBorders>
          </w:tcPr>
          <w:p w:rsidR="0099347B" w:rsidRPr="00451139" w:rsidRDefault="0099347B" w:rsidP="0099347B">
            <w:pPr>
              <w:spacing w:after="0" w:line="240" w:lineRule="auto"/>
              <w:ind w:firstLine="709"/>
              <w:rPr>
                <w:rFonts w:ascii="Times New Roman" w:hAnsi="Times New Roman" w:cs="Times New Roman"/>
                <w:b/>
                <w:sz w:val="27"/>
                <w:szCs w:val="27"/>
              </w:rPr>
            </w:pPr>
          </w:p>
        </w:tc>
      </w:tr>
    </w:tbl>
    <w:p w:rsidR="0099347B" w:rsidRPr="00451139" w:rsidRDefault="0099347B" w:rsidP="0099347B">
      <w:pPr>
        <w:spacing w:after="0" w:line="240" w:lineRule="auto"/>
        <w:ind w:firstLine="709"/>
        <w:jc w:val="both"/>
        <w:rPr>
          <w:rFonts w:ascii="Times New Roman" w:hAnsi="Times New Roman" w:cs="Times New Roman"/>
          <w:b/>
          <w:sz w:val="27"/>
          <w:szCs w:val="27"/>
        </w:rPr>
      </w:pPr>
    </w:p>
    <w:tbl>
      <w:tblPr>
        <w:tblW w:w="0" w:type="auto"/>
        <w:tblLook w:val="04A0"/>
      </w:tblPr>
      <w:tblGrid>
        <w:gridCol w:w="5778"/>
        <w:gridCol w:w="3793"/>
      </w:tblGrid>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опыту</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норме</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страху</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долгу</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знанию</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пользе</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гордости</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закону</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причине</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 xml:space="preserve">логике </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различию</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совести</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кошельку</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человеку</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уважению</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личности</w:t>
            </w:r>
          </w:p>
        </w:tc>
      </w:tr>
      <w:tr w:rsidR="0099347B" w:rsidRPr="00451139" w:rsidTr="0099347B">
        <w:tc>
          <w:tcPr>
            <w:tcW w:w="5778" w:type="dxa"/>
          </w:tcPr>
          <w:p w:rsidR="0099347B" w:rsidRPr="00451139" w:rsidRDefault="0099347B" w:rsidP="0099347B">
            <w:pPr>
              <w:spacing w:after="0" w:line="240" w:lineRule="auto"/>
              <w:ind w:firstLine="709"/>
              <w:rPr>
                <w:rFonts w:ascii="Times New Roman" w:hAnsi="Times New Roman" w:cs="Times New Roman"/>
                <w:sz w:val="27"/>
                <w:szCs w:val="27"/>
              </w:rPr>
            </w:pPr>
            <w:r w:rsidRPr="00451139">
              <w:rPr>
                <w:rFonts w:ascii="Times New Roman" w:hAnsi="Times New Roman" w:cs="Times New Roman"/>
                <w:sz w:val="27"/>
                <w:szCs w:val="27"/>
              </w:rPr>
              <w:t>здоровью</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дефициту</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срочности</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тщеславию</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истинности</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невежеству</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здравому смыслу</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авторитету</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модели</w:t>
            </w:r>
            <w:r w:rsidRPr="00451139">
              <w:rPr>
                <w:rFonts w:ascii="Times New Roman" w:hAnsi="Times New Roman" w:cs="Times New Roman"/>
                <w:sz w:val="27"/>
                <w:szCs w:val="27"/>
                <w:lang w:val="en-US"/>
              </w:rPr>
              <w:t>/</w:t>
            </w:r>
            <w:r w:rsidRPr="00451139">
              <w:rPr>
                <w:rFonts w:ascii="Times New Roman" w:hAnsi="Times New Roman" w:cs="Times New Roman"/>
                <w:sz w:val="27"/>
                <w:szCs w:val="27"/>
              </w:rPr>
              <w:t>антимодели</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прецеденту</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общему мнению (знанию)</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уникальности</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объективному положению дел</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невыносимости</w:t>
            </w: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отрицательным/положительным последствиям</w:t>
            </w: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ответственности</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прогрессу</w:t>
            </w:r>
            <w:r w:rsidRPr="00451139">
              <w:rPr>
                <w:rFonts w:ascii="Times New Roman" w:hAnsi="Times New Roman" w:cs="Times New Roman"/>
                <w:sz w:val="27"/>
                <w:szCs w:val="27"/>
                <w:lang w:val="en-US"/>
              </w:rPr>
              <w:t>/</w:t>
            </w:r>
            <w:r w:rsidRPr="00451139">
              <w:rPr>
                <w:rFonts w:ascii="Times New Roman" w:hAnsi="Times New Roman" w:cs="Times New Roman"/>
                <w:sz w:val="27"/>
                <w:szCs w:val="27"/>
              </w:rPr>
              <w:t>регрессу</w:t>
            </w:r>
          </w:p>
          <w:p w:rsidR="0099347B" w:rsidRPr="00451139" w:rsidRDefault="0099347B" w:rsidP="0099347B">
            <w:pPr>
              <w:spacing w:after="0" w:line="240" w:lineRule="auto"/>
              <w:ind w:firstLine="709"/>
              <w:jc w:val="both"/>
              <w:rPr>
                <w:rFonts w:ascii="Times New Roman" w:hAnsi="Times New Roman" w:cs="Times New Roman"/>
                <w:sz w:val="27"/>
                <w:szCs w:val="27"/>
              </w:rPr>
            </w:pPr>
          </w:p>
        </w:tc>
      </w:tr>
      <w:tr w:rsidR="0099347B" w:rsidRPr="00451139" w:rsidTr="0099347B">
        <w:tc>
          <w:tcPr>
            <w:tcW w:w="5778" w:type="dxa"/>
          </w:tcPr>
          <w:p w:rsidR="0099347B" w:rsidRPr="00451139" w:rsidRDefault="0099347B" w:rsidP="0099347B">
            <w:pPr>
              <w:spacing w:after="0" w:line="240" w:lineRule="auto"/>
              <w:ind w:firstLine="709"/>
              <w:jc w:val="both"/>
              <w:rPr>
                <w:rFonts w:ascii="Times New Roman" w:hAnsi="Times New Roman" w:cs="Times New Roman"/>
                <w:sz w:val="27"/>
                <w:szCs w:val="27"/>
              </w:rPr>
            </w:pPr>
          </w:p>
        </w:tc>
        <w:tc>
          <w:tcPr>
            <w:tcW w:w="3793" w:type="dxa"/>
          </w:tcPr>
          <w:p w:rsidR="0099347B" w:rsidRPr="00451139" w:rsidRDefault="0099347B" w:rsidP="0099347B">
            <w:pPr>
              <w:spacing w:after="0" w:line="240" w:lineRule="auto"/>
              <w:ind w:firstLine="709"/>
              <w:jc w:val="both"/>
              <w:rPr>
                <w:rFonts w:ascii="Times New Roman" w:hAnsi="Times New Roman" w:cs="Times New Roman"/>
                <w:sz w:val="27"/>
                <w:szCs w:val="27"/>
              </w:rPr>
            </w:pPr>
          </w:p>
        </w:tc>
      </w:tr>
    </w:tbl>
    <w:p w:rsidR="0099347B" w:rsidRPr="00451139" w:rsidRDefault="0099347B" w:rsidP="0099347B">
      <w:pPr>
        <w:pStyle w:val="1"/>
        <w:numPr>
          <w:ilvl w:val="0"/>
          <w:numId w:val="16"/>
        </w:numPr>
        <w:tabs>
          <w:tab w:val="clear" w:pos="900"/>
          <w:tab w:val="left" w:pos="284"/>
        </w:tabs>
        <w:ind w:left="0" w:firstLine="709"/>
        <w:jc w:val="both"/>
        <w:rPr>
          <w:sz w:val="27"/>
          <w:szCs w:val="27"/>
        </w:rPr>
      </w:pPr>
      <w:r w:rsidRPr="00451139">
        <w:rPr>
          <w:sz w:val="27"/>
          <w:szCs w:val="27"/>
        </w:rPr>
        <w:t>Товар не содержит консервантов и искусственных красителей.</w:t>
      </w:r>
    </w:p>
    <w:p w:rsidR="0099347B" w:rsidRPr="00451139" w:rsidRDefault="0099347B" w:rsidP="0099347B">
      <w:pPr>
        <w:pStyle w:val="1"/>
        <w:numPr>
          <w:ilvl w:val="0"/>
          <w:numId w:val="16"/>
        </w:numPr>
        <w:tabs>
          <w:tab w:val="left" w:pos="284"/>
          <w:tab w:val="left" w:pos="851"/>
        </w:tabs>
        <w:ind w:left="0" w:firstLine="709"/>
        <w:jc w:val="both"/>
        <w:rPr>
          <w:sz w:val="27"/>
          <w:szCs w:val="27"/>
        </w:rPr>
      </w:pPr>
      <w:r w:rsidRPr="00451139">
        <w:rPr>
          <w:sz w:val="27"/>
          <w:szCs w:val="27"/>
        </w:rPr>
        <w:t>Неужели вы как честный человек можете молчать? Я вам так доверял!</w:t>
      </w:r>
    </w:p>
    <w:p w:rsidR="0099347B" w:rsidRPr="00451139" w:rsidRDefault="0099347B" w:rsidP="0099347B">
      <w:pPr>
        <w:pStyle w:val="1"/>
        <w:numPr>
          <w:ilvl w:val="0"/>
          <w:numId w:val="16"/>
        </w:numPr>
        <w:tabs>
          <w:tab w:val="left" w:pos="284"/>
          <w:tab w:val="left" w:pos="851"/>
        </w:tabs>
        <w:ind w:left="0" w:firstLine="709"/>
        <w:jc w:val="both"/>
        <w:rPr>
          <w:sz w:val="27"/>
          <w:szCs w:val="27"/>
        </w:rPr>
      </w:pPr>
      <w:r w:rsidRPr="00451139">
        <w:rPr>
          <w:sz w:val="27"/>
          <w:szCs w:val="27"/>
        </w:rPr>
        <w:t>Известный французский философ Дени Дидро писал: «Когда мужчины неуважительно относятся к женщине, это почти всегда показывает, что она первая забылась в обращении с ними».</w:t>
      </w:r>
    </w:p>
    <w:p w:rsidR="0099347B" w:rsidRPr="00451139" w:rsidRDefault="0099347B" w:rsidP="0099347B">
      <w:pPr>
        <w:pStyle w:val="1"/>
        <w:numPr>
          <w:ilvl w:val="0"/>
          <w:numId w:val="16"/>
        </w:numPr>
        <w:tabs>
          <w:tab w:val="left" w:pos="284"/>
          <w:tab w:val="left" w:pos="851"/>
        </w:tabs>
        <w:ind w:left="0" w:firstLine="709"/>
        <w:jc w:val="both"/>
        <w:rPr>
          <w:sz w:val="27"/>
          <w:szCs w:val="27"/>
        </w:rPr>
      </w:pPr>
      <w:r w:rsidRPr="00451139">
        <w:rPr>
          <w:sz w:val="27"/>
          <w:szCs w:val="27"/>
        </w:rPr>
        <w:t>Кто же захочет после этого вложить свое состояние, когда видит, как долговые обязательства ставятся вне закона? Ведь это не идет на благо ни вашему народу, ни тем, кто занимается морской торговлей, ибо они-то при-носят величайшую пользу и всем вам вместе и каждому из вас в отдельности.</w:t>
      </w:r>
    </w:p>
    <w:p w:rsidR="0099347B" w:rsidRPr="00451139" w:rsidRDefault="0099347B" w:rsidP="0099347B">
      <w:pPr>
        <w:pStyle w:val="1"/>
        <w:numPr>
          <w:ilvl w:val="0"/>
          <w:numId w:val="16"/>
        </w:numPr>
        <w:tabs>
          <w:tab w:val="left" w:pos="284"/>
          <w:tab w:val="left" w:pos="851"/>
        </w:tabs>
        <w:ind w:left="0" w:firstLine="709"/>
        <w:jc w:val="both"/>
        <w:rPr>
          <w:sz w:val="27"/>
          <w:szCs w:val="27"/>
        </w:rPr>
      </w:pPr>
      <w:r w:rsidRPr="00451139">
        <w:rPr>
          <w:sz w:val="27"/>
          <w:szCs w:val="27"/>
        </w:rPr>
        <w:t xml:space="preserve">В такой великой и могущественной стране с богатым языком и куль-турным наследием не может быть насилия.  </w:t>
      </w:r>
    </w:p>
    <w:p w:rsidR="0099347B" w:rsidRPr="00451139" w:rsidRDefault="0099347B" w:rsidP="0099347B">
      <w:pPr>
        <w:pStyle w:val="1"/>
        <w:numPr>
          <w:ilvl w:val="0"/>
          <w:numId w:val="16"/>
        </w:numPr>
        <w:tabs>
          <w:tab w:val="left" w:pos="284"/>
          <w:tab w:val="left" w:pos="851"/>
        </w:tabs>
        <w:ind w:left="0" w:firstLine="709"/>
        <w:jc w:val="both"/>
        <w:rPr>
          <w:sz w:val="27"/>
          <w:szCs w:val="27"/>
        </w:rPr>
      </w:pPr>
      <w:r w:rsidRPr="00451139">
        <w:rPr>
          <w:sz w:val="27"/>
          <w:szCs w:val="27"/>
        </w:rPr>
        <w:t>Полгода за полцены. Тариф «Мобильный». Исходящие звонки на все мобильные – 50 рублей.</w:t>
      </w:r>
    </w:p>
    <w:p w:rsidR="0099347B" w:rsidRPr="00451139" w:rsidRDefault="0099347B" w:rsidP="0099347B">
      <w:pPr>
        <w:pStyle w:val="1"/>
        <w:numPr>
          <w:ilvl w:val="0"/>
          <w:numId w:val="16"/>
        </w:numPr>
        <w:tabs>
          <w:tab w:val="left" w:pos="284"/>
          <w:tab w:val="left" w:pos="851"/>
        </w:tabs>
        <w:ind w:left="0" w:firstLine="709"/>
        <w:jc w:val="both"/>
        <w:rPr>
          <w:sz w:val="27"/>
          <w:szCs w:val="27"/>
        </w:rPr>
      </w:pPr>
      <w:r w:rsidRPr="00451139">
        <w:rPr>
          <w:sz w:val="27"/>
          <w:szCs w:val="27"/>
        </w:rPr>
        <w:t>Максимум преимуществ и возможностей мобильной связи – для больших людей, с высокими запросами.</w:t>
      </w:r>
    </w:p>
    <w:p w:rsidR="0099347B" w:rsidRPr="00451139" w:rsidRDefault="0099347B" w:rsidP="0099347B">
      <w:pPr>
        <w:pStyle w:val="1"/>
        <w:numPr>
          <w:ilvl w:val="0"/>
          <w:numId w:val="16"/>
        </w:numPr>
        <w:tabs>
          <w:tab w:val="left" w:pos="284"/>
          <w:tab w:val="left" w:pos="851"/>
        </w:tabs>
        <w:ind w:left="0" w:firstLine="709"/>
        <w:jc w:val="both"/>
        <w:rPr>
          <w:sz w:val="27"/>
          <w:szCs w:val="27"/>
        </w:rPr>
      </w:pPr>
      <w:r w:rsidRPr="00451139">
        <w:rPr>
          <w:sz w:val="27"/>
          <w:szCs w:val="27"/>
        </w:rPr>
        <w:t>Москвичи предпочитают «Билайн».</w:t>
      </w:r>
    </w:p>
    <w:p w:rsidR="0099347B" w:rsidRPr="00451139" w:rsidRDefault="0099347B" w:rsidP="0099347B">
      <w:pPr>
        <w:pStyle w:val="1"/>
        <w:numPr>
          <w:ilvl w:val="0"/>
          <w:numId w:val="16"/>
        </w:numPr>
        <w:tabs>
          <w:tab w:val="left" w:pos="284"/>
          <w:tab w:val="left" w:pos="851"/>
        </w:tabs>
        <w:ind w:left="0" w:firstLine="709"/>
        <w:jc w:val="both"/>
        <w:rPr>
          <w:sz w:val="27"/>
          <w:szCs w:val="27"/>
        </w:rPr>
      </w:pPr>
      <w:r w:rsidRPr="00451139">
        <w:rPr>
          <w:sz w:val="27"/>
          <w:szCs w:val="27"/>
        </w:rPr>
        <w:t xml:space="preserve">Из житейского опыта я убежден, что если вложены в человека добрые инстинктивные качества, то как бы ложная сознательная мысль не сводила его в сторону, в кривые дорожки, натура возьмет свое. </w:t>
      </w:r>
    </w:p>
    <w:p w:rsidR="0099347B" w:rsidRPr="00451139" w:rsidRDefault="0099347B" w:rsidP="0099347B">
      <w:pPr>
        <w:pStyle w:val="1"/>
        <w:numPr>
          <w:ilvl w:val="0"/>
          <w:numId w:val="16"/>
        </w:numPr>
        <w:tabs>
          <w:tab w:val="left" w:pos="426"/>
          <w:tab w:val="left" w:pos="851"/>
        </w:tabs>
        <w:ind w:left="0" w:firstLine="709"/>
        <w:jc w:val="both"/>
        <w:rPr>
          <w:kern w:val="1"/>
          <w:sz w:val="27"/>
          <w:szCs w:val="27"/>
        </w:rPr>
      </w:pPr>
      <w:r w:rsidRPr="00451139">
        <w:rPr>
          <w:kern w:val="1"/>
          <w:sz w:val="27"/>
          <w:szCs w:val="27"/>
        </w:rPr>
        <w:t>Уже по неправильности его речи вы поняли, что Формион – варвар, который по справедливости достоин презрения.</w:t>
      </w:r>
    </w:p>
    <w:p w:rsidR="0099347B" w:rsidRPr="00451139" w:rsidRDefault="0099347B" w:rsidP="0099347B">
      <w:pPr>
        <w:pStyle w:val="1"/>
        <w:numPr>
          <w:ilvl w:val="0"/>
          <w:numId w:val="16"/>
        </w:numPr>
        <w:tabs>
          <w:tab w:val="left" w:pos="426"/>
          <w:tab w:val="left" w:pos="851"/>
        </w:tabs>
        <w:ind w:left="0" w:firstLine="709"/>
        <w:jc w:val="both"/>
        <w:rPr>
          <w:sz w:val="27"/>
          <w:szCs w:val="27"/>
        </w:rPr>
      </w:pPr>
      <w:r w:rsidRPr="00451139">
        <w:rPr>
          <w:kern w:val="1"/>
          <w:sz w:val="27"/>
          <w:szCs w:val="27"/>
        </w:rPr>
        <w:lastRenderedPageBreak/>
        <w:t>Солей В. П. был четыре раза судим. С первых дней семейной жизни он стал злоупотреблять спиртными напитками. Пил он и раньше, пил часто, пил много, пил с кем придется. Зачастую Солей был пьян с раннего утра. Работать он не хотел. Желание выпить и отсутствие денег на приобретение спиртного породило еще один порок – воровство.</w:t>
      </w:r>
    </w:p>
    <w:p w:rsidR="0099347B" w:rsidRPr="00451139" w:rsidRDefault="0099347B" w:rsidP="0099347B">
      <w:pPr>
        <w:pStyle w:val="1"/>
        <w:numPr>
          <w:ilvl w:val="0"/>
          <w:numId w:val="16"/>
        </w:numPr>
        <w:tabs>
          <w:tab w:val="left" w:pos="426"/>
          <w:tab w:val="left" w:pos="851"/>
        </w:tabs>
        <w:ind w:left="0" w:firstLine="709"/>
        <w:jc w:val="both"/>
        <w:rPr>
          <w:kern w:val="1"/>
          <w:sz w:val="27"/>
          <w:szCs w:val="27"/>
        </w:rPr>
      </w:pPr>
      <w:r w:rsidRPr="00451139">
        <w:rPr>
          <w:sz w:val="27"/>
          <w:szCs w:val="27"/>
        </w:rPr>
        <w:t>Обратите внимание на швы, они прошиты дважды, что делает эту модель обуви более прочной.</w:t>
      </w:r>
    </w:p>
    <w:p w:rsidR="0099347B" w:rsidRPr="00451139" w:rsidRDefault="0099347B" w:rsidP="0099347B">
      <w:pPr>
        <w:pStyle w:val="1"/>
        <w:numPr>
          <w:ilvl w:val="0"/>
          <w:numId w:val="16"/>
        </w:numPr>
        <w:tabs>
          <w:tab w:val="left" w:pos="426"/>
          <w:tab w:val="left" w:pos="851"/>
        </w:tabs>
        <w:ind w:left="0" w:firstLine="709"/>
        <w:jc w:val="both"/>
        <w:rPr>
          <w:kern w:val="1"/>
          <w:sz w:val="27"/>
          <w:szCs w:val="27"/>
        </w:rPr>
      </w:pPr>
      <w:r w:rsidRPr="00451139">
        <w:rPr>
          <w:kern w:val="1"/>
          <w:sz w:val="27"/>
          <w:szCs w:val="27"/>
        </w:rPr>
        <w:t>Возглавляемая им (подсудимым) организация построила детские садики и ясли; построила школы, где обучаются все дети; построила больницы и</w:t>
      </w:r>
      <w:r w:rsidRPr="00451139">
        <w:rPr>
          <w:kern w:val="1"/>
          <w:sz w:val="27"/>
          <w:szCs w:val="27"/>
          <w:lang w:val="en-US"/>
        </w:rPr>
        <w:t> </w:t>
      </w:r>
      <w:r w:rsidRPr="00451139">
        <w:rPr>
          <w:kern w:val="1"/>
          <w:sz w:val="27"/>
          <w:szCs w:val="27"/>
        </w:rPr>
        <w:t>клиники, где все лечатся, поправляют здоровье.</w:t>
      </w:r>
    </w:p>
    <w:p w:rsidR="0099347B" w:rsidRPr="00451139" w:rsidRDefault="0099347B" w:rsidP="0099347B">
      <w:pPr>
        <w:pStyle w:val="1"/>
        <w:numPr>
          <w:ilvl w:val="0"/>
          <w:numId w:val="16"/>
        </w:numPr>
        <w:tabs>
          <w:tab w:val="left" w:pos="426"/>
          <w:tab w:val="left" w:pos="851"/>
        </w:tabs>
        <w:ind w:left="0" w:firstLine="709"/>
        <w:jc w:val="both"/>
        <w:rPr>
          <w:kern w:val="1"/>
          <w:sz w:val="27"/>
          <w:szCs w:val="27"/>
        </w:rPr>
      </w:pPr>
      <w:r w:rsidRPr="00451139">
        <w:rPr>
          <w:spacing w:val="-10"/>
          <w:kern w:val="28"/>
          <w:sz w:val="27"/>
          <w:szCs w:val="27"/>
        </w:rPr>
        <w:t>Всем</w:t>
      </w:r>
      <w:r w:rsidRPr="00451139">
        <w:rPr>
          <w:kern w:val="1"/>
          <w:sz w:val="27"/>
          <w:szCs w:val="27"/>
        </w:rPr>
        <w:t xml:space="preserve">у миру известно, </w:t>
      </w:r>
      <w:r w:rsidRPr="00451139">
        <w:rPr>
          <w:spacing w:val="-10"/>
          <w:kern w:val="28"/>
          <w:sz w:val="27"/>
          <w:szCs w:val="27"/>
        </w:rPr>
        <w:t>что мы не</w:t>
      </w:r>
      <w:r w:rsidRPr="00451139">
        <w:rPr>
          <w:kern w:val="1"/>
          <w:sz w:val="27"/>
          <w:szCs w:val="27"/>
        </w:rPr>
        <w:t xml:space="preserve"> только </w:t>
      </w:r>
      <w:r w:rsidRPr="00451139">
        <w:rPr>
          <w:spacing w:val="-10"/>
          <w:kern w:val="28"/>
          <w:sz w:val="27"/>
          <w:szCs w:val="27"/>
        </w:rPr>
        <w:t>отстоя</w:t>
      </w:r>
      <w:r w:rsidRPr="00451139">
        <w:rPr>
          <w:kern w:val="1"/>
          <w:sz w:val="27"/>
          <w:szCs w:val="27"/>
        </w:rPr>
        <w:t xml:space="preserve">ли </w:t>
      </w:r>
      <w:r w:rsidRPr="00451139">
        <w:rPr>
          <w:spacing w:val="-10"/>
          <w:kern w:val="1"/>
          <w:sz w:val="27"/>
          <w:szCs w:val="27"/>
        </w:rPr>
        <w:t>св</w:t>
      </w:r>
      <w:r w:rsidRPr="00451139">
        <w:rPr>
          <w:spacing w:val="-10"/>
          <w:kern w:val="28"/>
          <w:sz w:val="27"/>
          <w:szCs w:val="27"/>
        </w:rPr>
        <w:t>обо</w:t>
      </w:r>
      <w:r w:rsidRPr="00451139">
        <w:rPr>
          <w:spacing w:val="-10"/>
          <w:kern w:val="1"/>
          <w:sz w:val="27"/>
          <w:szCs w:val="27"/>
        </w:rPr>
        <w:t xml:space="preserve">ду, </w:t>
      </w:r>
      <w:r w:rsidRPr="00451139">
        <w:rPr>
          <w:spacing w:val="-10"/>
          <w:kern w:val="28"/>
          <w:sz w:val="27"/>
          <w:szCs w:val="27"/>
        </w:rPr>
        <w:t>но в по</w:t>
      </w:r>
      <w:r w:rsidRPr="00451139">
        <w:rPr>
          <w:spacing w:val="-10"/>
          <w:kern w:val="1"/>
          <w:sz w:val="27"/>
          <w:szCs w:val="27"/>
        </w:rPr>
        <w:t>сле</w:t>
      </w:r>
      <w:r w:rsidRPr="00451139">
        <w:rPr>
          <w:kern w:val="1"/>
          <w:sz w:val="27"/>
          <w:szCs w:val="27"/>
        </w:rPr>
        <w:t xml:space="preserve">дней </w:t>
      </w:r>
      <w:r w:rsidRPr="00451139">
        <w:rPr>
          <w:spacing w:val="-10"/>
          <w:kern w:val="28"/>
          <w:sz w:val="27"/>
          <w:szCs w:val="27"/>
        </w:rPr>
        <w:t>ми-</w:t>
      </w:r>
      <w:r w:rsidRPr="00451139">
        <w:rPr>
          <w:kern w:val="1"/>
          <w:sz w:val="27"/>
          <w:szCs w:val="27"/>
        </w:rPr>
        <w:t>ровой войне помогли освободиться от захватчиков многим народам Европы.</w:t>
      </w:r>
    </w:p>
    <w:p w:rsidR="0099347B" w:rsidRPr="00451139" w:rsidRDefault="0099347B" w:rsidP="0099347B">
      <w:pPr>
        <w:pStyle w:val="1"/>
        <w:numPr>
          <w:ilvl w:val="0"/>
          <w:numId w:val="16"/>
        </w:numPr>
        <w:tabs>
          <w:tab w:val="left" w:pos="426"/>
        </w:tabs>
        <w:ind w:left="0" w:firstLine="709"/>
        <w:jc w:val="both"/>
        <w:rPr>
          <w:sz w:val="27"/>
          <w:szCs w:val="27"/>
        </w:rPr>
      </w:pPr>
      <w:r w:rsidRPr="00451139">
        <w:rPr>
          <w:kern w:val="1"/>
          <w:sz w:val="27"/>
          <w:szCs w:val="27"/>
        </w:rPr>
        <w:t>Найдется ли среди вас, господа, хоть один, кто мог бы без содрогания в</w:t>
      </w:r>
      <w:r w:rsidRPr="00451139">
        <w:rPr>
          <w:kern w:val="1"/>
          <w:sz w:val="27"/>
          <w:szCs w:val="27"/>
          <w:lang w:val="en-US"/>
        </w:rPr>
        <w:t> </w:t>
      </w:r>
      <w:r w:rsidRPr="00451139">
        <w:rPr>
          <w:kern w:val="1"/>
          <w:sz w:val="27"/>
          <w:szCs w:val="27"/>
        </w:rPr>
        <w:t>сердце пройти сейчас по некоторым кварталам Парижа? Например, мимо этого возвышения на мостовой, всё еще заметного на углу улицы Рошешуар и</w:t>
      </w:r>
      <w:r w:rsidRPr="00451139">
        <w:rPr>
          <w:kern w:val="1"/>
          <w:sz w:val="27"/>
          <w:szCs w:val="27"/>
          <w:lang w:val="en-US"/>
        </w:rPr>
        <w:t> </w:t>
      </w:r>
      <w:r w:rsidRPr="00451139">
        <w:rPr>
          <w:kern w:val="1"/>
          <w:sz w:val="27"/>
          <w:szCs w:val="27"/>
        </w:rPr>
        <w:t>бульвара? Что там, под этими камнями? Из-под них слышатся глухие вопли жертв, которые могут дойти и до будущих поколений; я остановлюсь, ибо решил быть сдержанным и не переходить границы; но от вас зависит, чтобы эти роковые вопли смолкли.</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Сын стал стучать кулаком в дверь туалета, ломился туда силой. Ему уда-лось приоткрыть дверь и через образовавшуюся щель просунуть туда руку. Вот туда уже просунулось плечо, часть груди.</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Все мы помним, все мы слышали, как подсудимый доброжелательно говорил о председателе колхоза.</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 xml:space="preserve">Да, по совести говоря, квартиру нужно предоставить Н., не К. Но К. имеет большие связи, и, если он уйдет от нас, не получив квартиры, это пойдет во вред нашей компании, во многом осложнит нашу работу. Мы же заин-тересованы в росте популярности нашей компании, в нарастающей  прибыли. </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Мы поддерживаем наше обещание демократии. Мы вспоминаем, что нашу страну объединяет не цвет нашей кожи, не догматы нашей веры и не происхождение наших имен. То, что делает нас исключительными, то, что делает нас американцами, – это наша верность идее, сформулированной в</w:t>
      </w:r>
      <w:r w:rsidRPr="00451139">
        <w:rPr>
          <w:sz w:val="27"/>
          <w:szCs w:val="27"/>
          <w:lang w:val="en-US"/>
        </w:rPr>
        <w:t> </w:t>
      </w:r>
      <w:r w:rsidRPr="00451139">
        <w:rPr>
          <w:sz w:val="27"/>
          <w:szCs w:val="27"/>
        </w:rPr>
        <w:t>декларации, провозглашенной более двух веков назад.</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«Rowenta» создала «Professional Laser» – утюг, которому острые углы – не помеха. Ведь его подошва обработана уникальным методом: выброс с</w:t>
      </w:r>
      <w:r w:rsidRPr="00451139">
        <w:rPr>
          <w:sz w:val="27"/>
          <w:szCs w:val="27"/>
          <w:lang w:val="en-US"/>
        </w:rPr>
        <w:t> </w:t>
      </w:r>
      <w:r w:rsidRPr="00451139">
        <w:rPr>
          <w:sz w:val="27"/>
          <w:szCs w:val="27"/>
        </w:rPr>
        <w:t>очень высокой скоростью микрочастиц уп</w:t>
      </w:r>
      <w:r w:rsidRPr="00451139">
        <w:rPr>
          <w:sz w:val="27"/>
          <w:szCs w:val="27"/>
        </w:rPr>
        <w:softHyphen/>
        <w:t>лотняет нержавеющую сталь и</w:t>
      </w:r>
      <w:r w:rsidRPr="00451139">
        <w:rPr>
          <w:sz w:val="27"/>
          <w:szCs w:val="27"/>
          <w:lang w:val="en-US"/>
        </w:rPr>
        <w:t> </w:t>
      </w:r>
      <w:r w:rsidRPr="00451139">
        <w:rPr>
          <w:sz w:val="27"/>
          <w:szCs w:val="27"/>
        </w:rPr>
        <w:t>делает ее более прочной. Затем подошва полируется до идеальной гладкости. Поэтому утюг скользит легко и свободно. Мощным потоком пара (85 г/мин.) он разглаживает любую ткань и остается практически неуяз</w:t>
      </w:r>
      <w:r w:rsidRPr="00451139">
        <w:rPr>
          <w:sz w:val="27"/>
          <w:szCs w:val="27"/>
        </w:rPr>
        <w:softHyphen/>
        <w:t>вимым при контакте с металлическими деталями. «Rowenta Professional Laser» действительно способен на многое!</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 xml:space="preserve">Я призываю мудрую и славную палату </w:t>
      </w:r>
      <w:r>
        <w:rPr>
          <w:sz w:val="27"/>
          <w:szCs w:val="27"/>
        </w:rPr>
        <w:t>поразмыслить над тем, что я сей</w:t>
      </w:r>
      <w:r w:rsidRPr="00451139">
        <w:rPr>
          <w:sz w:val="27"/>
          <w:szCs w:val="27"/>
        </w:rPr>
        <w:t>час говорю.</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Наш народ дорожит стабильностью и успешным развитием.</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Мы продолжаем сегодня этот путь. Мы остаемся самой процветающей и</w:t>
      </w:r>
      <w:r w:rsidRPr="00451139">
        <w:rPr>
          <w:sz w:val="27"/>
          <w:szCs w:val="27"/>
          <w:lang w:val="en-US"/>
        </w:rPr>
        <w:t> </w:t>
      </w:r>
      <w:r w:rsidRPr="00451139">
        <w:rPr>
          <w:sz w:val="27"/>
          <w:szCs w:val="27"/>
        </w:rPr>
        <w:t>мощной нацией Земли. Наши работники не менее продуктивны, чем до начала кризиса. Наши умы не менее изобретательны, наши товары и услуги не менее нужны, чем это было неделю назад, в прошлом месяце или году.</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lastRenderedPageBreak/>
        <w:t>Долг правительства – обеспечить спокойствие и правопорядок в стране, для чего оно применяет законные средства и полностью принимает на себя ответственность за их использование, освобождая тем самым Думу от от-ветственности за применение силы. При этом при любых обстоятельствах правительство твердо намерено проводить принятую программу.</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Для внутреннего устроения страны необходима хозяйственная са-мостоятельность крестьянства. Поэтому экономическая программа пра-вительства – путь к благосостоянию государства. Участвуя в земельной реформе, Дума принесет пользу усовершенствованиями и поправками.</w:t>
      </w:r>
    </w:p>
    <w:p w:rsidR="0099347B" w:rsidRPr="00451139" w:rsidRDefault="0099347B" w:rsidP="0099347B">
      <w:pPr>
        <w:pStyle w:val="1"/>
        <w:numPr>
          <w:ilvl w:val="0"/>
          <w:numId w:val="16"/>
        </w:numPr>
        <w:tabs>
          <w:tab w:val="left" w:pos="426"/>
        </w:tabs>
        <w:ind w:left="0" w:firstLine="709"/>
        <w:jc w:val="both"/>
        <w:rPr>
          <w:color w:val="0000FF"/>
          <w:sz w:val="27"/>
          <w:szCs w:val="27"/>
        </w:rPr>
      </w:pPr>
      <w:r w:rsidRPr="00451139">
        <w:rPr>
          <w:sz w:val="27"/>
          <w:szCs w:val="27"/>
        </w:rPr>
        <w:t>Петр и компания были в восторге, как дети при первом успехе в чем-нибудь или при первой награде: «Два неприятельских корабля взяли! Небывалая виктория!». За эту викторию бомбардирского капитана Петра Михайлова и поручика Меньшикова пожаловали Андреевскими кавалерами. В Воронеже на радостях начались бои с Ивашкою Хмельницким и Ивашка погиб.</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Итак, миллионный убыток в прошедшем угрожает в будущем не только миллионными потерями, но, по заключению ревизии, и ликвидацией. Как ни печальны эти последствия, грозящие Москве еще невиданным крахом, но, можно сказать, что они почти ничтожны сравнительно с общественным злом, причиненным заправилами Кредитного общества.</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Свет мой, ЦУМ, скажи, я ль в школе всех моднее?</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Памятуя, что только на почве своего исторического прошлого могут эволюционировать и процветать народы; памятуя, что Россия стала подлинно правовым государством и благоденствовала до тех пор, пока она была отечески объединена Православным Самодержавием в единый христианский самобытный государственный организм, вмещавший в себя народности нехристианских религий; что единением народа с Церковью, а через Церковь, внутри ее, со своим Православным Самодержавием, создавалась, крепла и держалась Великая Императорская Россия, и считая для себя непререкаемыми пожелания и указания, данные в новогоднем обращении от 28 декабря 1948 года Его Императорским Высочеством Великим Князем Владимиром Кирилловичем Романовым, – Монархическое Движение об-ращается ко всем русским людям со следующей декларацией.</w:t>
      </w:r>
    </w:p>
    <w:p w:rsidR="0099347B" w:rsidRPr="00451139" w:rsidRDefault="0099347B" w:rsidP="0099347B">
      <w:pPr>
        <w:pStyle w:val="1"/>
        <w:numPr>
          <w:ilvl w:val="0"/>
          <w:numId w:val="16"/>
        </w:numPr>
        <w:tabs>
          <w:tab w:val="left" w:pos="426"/>
        </w:tabs>
        <w:ind w:left="0" w:firstLine="709"/>
        <w:jc w:val="both"/>
        <w:rPr>
          <w:sz w:val="27"/>
          <w:szCs w:val="27"/>
        </w:rPr>
      </w:pPr>
      <w:r w:rsidRPr="00451139">
        <w:rPr>
          <w:sz w:val="27"/>
          <w:szCs w:val="27"/>
        </w:rPr>
        <w:t>Как сделать жизнь Ваших волос блестящей? С «WellaVitality» Ваши волосы, как и Вы, полны жизни. Шампуни с АКТИВНЫМИ ПРОТЕИНАМИ улучшают структуру Ваших волос и ЗНАЧИТЕЛЬНО УКРЕПЛЯЮТ их. Разве Вы и Ваши волосы не должны себя чувствовать одинаково хорошо?</w:t>
      </w:r>
    </w:p>
    <w:p w:rsidR="0099347B" w:rsidRPr="00451139" w:rsidRDefault="0099347B" w:rsidP="0099347B">
      <w:pPr>
        <w:pStyle w:val="1"/>
        <w:numPr>
          <w:ilvl w:val="0"/>
          <w:numId w:val="16"/>
        </w:numPr>
        <w:tabs>
          <w:tab w:val="clear" w:pos="900"/>
          <w:tab w:val="left" w:pos="426"/>
        </w:tabs>
        <w:ind w:left="0" w:firstLine="709"/>
        <w:jc w:val="both"/>
        <w:rPr>
          <w:sz w:val="27"/>
          <w:szCs w:val="27"/>
        </w:rPr>
      </w:pPr>
      <w:r w:rsidRPr="00451139">
        <w:rPr>
          <w:sz w:val="27"/>
          <w:szCs w:val="27"/>
        </w:rPr>
        <w:t>Американец приходит к адвокату и просит совета.</w:t>
      </w:r>
    </w:p>
    <w:p w:rsidR="0099347B" w:rsidRPr="00451139" w:rsidRDefault="0099347B" w:rsidP="0099347B">
      <w:pPr>
        <w:pStyle w:val="1"/>
        <w:tabs>
          <w:tab w:val="left" w:pos="567"/>
          <w:tab w:val="left" w:pos="900"/>
        </w:tabs>
        <w:ind w:left="0" w:firstLine="709"/>
        <w:jc w:val="both"/>
        <w:rPr>
          <w:sz w:val="27"/>
          <w:szCs w:val="27"/>
        </w:rPr>
      </w:pPr>
      <w:r w:rsidRPr="00451139">
        <w:rPr>
          <w:sz w:val="27"/>
          <w:szCs w:val="27"/>
        </w:rPr>
        <w:t>– Мой сосед должен мне пятьсот долларов, и не отдает. Могу я как-нибудь отсудить эти деньги у него?</w:t>
      </w:r>
    </w:p>
    <w:p w:rsidR="0099347B" w:rsidRPr="00451139" w:rsidRDefault="0099347B" w:rsidP="0099347B">
      <w:pPr>
        <w:pStyle w:val="1"/>
        <w:tabs>
          <w:tab w:val="left" w:pos="567"/>
          <w:tab w:val="left" w:pos="900"/>
        </w:tabs>
        <w:ind w:left="0" w:firstLine="709"/>
        <w:jc w:val="both"/>
        <w:rPr>
          <w:sz w:val="27"/>
          <w:szCs w:val="27"/>
        </w:rPr>
      </w:pPr>
      <w:r w:rsidRPr="00451139">
        <w:rPr>
          <w:sz w:val="27"/>
          <w:szCs w:val="27"/>
        </w:rPr>
        <w:t>– Можете, но для этого нужно письменное доказательство, что он вам должен. У вас есть такое доказательство?</w:t>
      </w:r>
    </w:p>
    <w:p w:rsidR="0099347B" w:rsidRPr="00451139" w:rsidRDefault="0099347B" w:rsidP="0099347B">
      <w:pPr>
        <w:pStyle w:val="1"/>
        <w:tabs>
          <w:tab w:val="left" w:pos="567"/>
          <w:tab w:val="left" w:pos="900"/>
        </w:tabs>
        <w:ind w:left="0" w:firstLine="709"/>
        <w:jc w:val="both"/>
        <w:rPr>
          <w:sz w:val="27"/>
          <w:szCs w:val="27"/>
        </w:rPr>
      </w:pPr>
      <w:r w:rsidRPr="00451139">
        <w:rPr>
          <w:sz w:val="27"/>
          <w:szCs w:val="27"/>
        </w:rPr>
        <w:t>– Боюсь, что нет. Он у меня просто так взял.</w:t>
      </w:r>
    </w:p>
    <w:p w:rsidR="0099347B" w:rsidRPr="00451139" w:rsidRDefault="0099347B" w:rsidP="0099347B">
      <w:pPr>
        <w:pStyle w:val="1"/>
        <w:tabs>
          <w:tab w:val="left" w:pos="567"/>
          <w:tab w:val="left" w:pos="900"/>
        </w:tabs>
        <w:ind w:left="0" w:firstLine="709"/>
        <w:jc w:val="both"/>
        <w:rPr>
          <w:sz w:val="27"/>
          <w:szCs w:val="27"/>
        </w:rPr>
      </w:pPr>
      <w:r w:rsidRPr="00451139">
        <w:rPr>
          <w:sz w:val="27"/>
          <w:szCs w:val="27"/>
        </w:rPr>
        <w:t>– Тогда напишите ему письмо, и потребуйте в этом письме, чтобы он немедленно вернул вам тысячу долларов.</w:t>
      </w:r>
    </w:p>
    <w:p w:rsidR="0099347B" w:rsidRPr="00451139" w:rsidRDefault="0099347B" w:rsidP="0099347B">
      <w:pPr>
        <w:pStyle w:val="1"/>
        <w:tabs>
          <w:tab w:val="left" w:pos="567"/>
          <w:tab w:val="left" w:pos="900"/>
        </w:tabs>
        <w:ind w:left="0" w:firstLine="709"/>
        <w:jc w:val="both"/>
        <w:rPr>
          <w:sz w:val="27"/>
          <w:szCs w:val="27"/>
        </w:rPr>
      </w:pPr>
      <w:r w:rsidRPr="00451139">
        <w:rPr>
          <w:sz w:val="27"/>
          <w:szCs w:val="27"/>
        </w:rPr>
        <w:t>– Но он мне должен только пятьсот долларов!</w:t>
      </w:r>
    </w:p>
    <w:p w:rsidR="0099347B" w:rsidRPr="00451139" w:rsidRDefault="0099347B" w:rsidP="0099347B">
      <w:pPr>
        <w:pStyle w:val="1"/>
        <w:tabs>
          <w:tab w:val="left" w:pos="567"/>
          <w:tab w:val="left" w:pos="900"/>
        </w:tabs>
        <w:ind w:left="0" w:firstLine="709"/>
        <w:jc w:val="both"/>
        <w:rPr>
          <w:sz w:val="27"/>
          <w:szCs w:val="27"/>
        </w:rPr>
      </w:pPr>
      <w:r w:rsidRPr="00451139">
        <w:rPr>
          <w:sz w:val="27"/>
          <w:szCs w:val="27"/>
        </w:rPr>
        <w:t>– Именно так он и ответит. И это будет письменное доказательство.</w:t>
      </w:r>
    </w:p>
    <w:p w:rsidR="0099347B" w:rsidRPr="00451139" w:rsidRDefault="0099347B" w:rsidP="0099347B">
      <w:pPr>
        <w:spacing w:after="0" w:line="240" w:lineRule="auto"/>
        <w:ind w:firstLine="709"/>
        <w:rPr>
          <w:rFonts w:ascii="Times New Roman" w:hAnsi="Times New Roman" w:cs="Times New Roman"/>
          <w:sz w:val="27"/>
          <w:szCs w:val="27"/>
        </w:rPr>
      </w:pPr>
    </w:p>
    <w:p w:rsidR="0099347B" w:rsidRPr="00451139" w:rsidRDefault="0099347B" w:rsidP="0099347B">
      <w:pPr>
        <w:spacing w:after="0" w:line="240" w:lineRule="auto"/>
        <w:ind w:firstLine="709"/>
        <w:jc w:val="both"/>
        <w:rPr>
          <w:rFonts w:ascii="Times New Roman" w:hAnsi="Times New Roman" w:cs="Times New Roman"/>
          <w:b/>
          <w:sz w:val="27"/>
          <w:szCs w:val="27"/>
        </w:rPr>
      </w:pPr>
      <w:r w:rsidRPr="00451139">
        <w:rPr>
          <w:rFonts w:ascii="Times New Roman" w:hAnsi="Times New Roman" w:cs="Times New Roman"/>
          <w:b/>
          <w:sz w:val="27"/>
          <w:szCs w:val="27"/>
        </w:rPr>
        <w:lastRenderedPageBreak/>
        <w:t xml:space="preserve">Задание </w:t>
      </w:r>
      <w:r>
        <w:rPr>
          <w:rFonts w:ascii="Times New Roman" w:hAnsi="Times New Roman" w:cs="Times New Roman"/>
          <w:b/>
          <w:sz w:val="27"/>
          <w:szCs w:val="27"/>
        </w:rPr>
        <w:t>6</w:t>
      </w:r>
      <w:r w:rsidRPr="00451139">
        <w:rPr>
          <w:rFonts w:ascii="Times New Roman" w:hAnsi="Times New Roman" w:cs="Times New Roman"/>
          <w:b/>
          <w:sz w:val="27"/>
          <w:szCs w:val="27"/>
        </w:rPr>
        <w:t xml:space="preserve">. Перефразируйте высказывания таким образом, чтобы статистические данные выгодно представляли компанию. </w:t>
      </w:r>
    </w:p>
    <w:p w:rsidR="0099347B" w:rsidRPr="00451139" w:rsidRDefault="0099347B" w:rsidP="0099347B">
      <w:pPr>
        <w:spacing w:after="0" w:line="240" w:lineRule="auto"/>
        <w:ind w:firstLine="709"/>
        <w:jc w:val="both"/>
        <w:rPr>
          <w:rFonts w:ascii="Times New Roman" w:hAnsi="Times New Roman" w:cs="Times New Roman"/>
          <w:b/>
          <w:sz w:val="27"/>
          <w:szCs w:val="27"/>
        </w:rPr>
      </w:pPr>
    </w:p>
    <w:p w:rsidR="0099347B" w:rsidRPr="00451139" w:rsidRDefault="0099347B" w:rsidP="0099347B">
      <w:pPr>
        <w:numPr>
          <w:ilvl w:val="0"/>
          <w:numId w:val="17"/>
        </w:numPr>
        <w:tabs>
          <w:tab w:val="clear" w:pos="720"/>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 xml:space="preserve">В этом году продажи зубных палочек выросли на 3 %. </w:t>
      </w:r>
    </w:p>
    <w:p w:rsidR="0099347B" w:rsidRPr="00451139" w:rsidRDefault="0099347B" w:rsidP="0099347B">
      <w:pPr>
        <w:numPr>
          <w:ilvl w:val="0"/>
          <w:numId w:val="17"/>
        </w:numPr>
        <w:tabs>
          <w:tab w:val="clear" w:pos="720"/>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В нашей компании работают 5 сотрудников, 2 из которых имеют степени магистра.</w:t>
      </w:r>
    </w:p>
    <w:p w:rsidR="0099347B" w:rsidRPr="00451139" w:rsidRDefault="0099347B" w:rsidP="0099347B">
      <w:pPr>
        <w:numPr>
          <w:ilvl w:val="0"/>
          <w:numId w:val="17"/>
        </w:numPr>
        <w:tabs>
          <w:tab w:val="clear" w:pos="720"/>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Компания получает 10 % прибыли от продажи товара каждую неделю.</w:t>
      </w:r>
    </w:p>
    <w:p w:rsidR="0099347B" w:rsidRPr="00451139" w:rsidRDefault="0099347B" w:rsidP="0099347B">
      <w:pPr>
        <w:numPr>
          <w:ilvl w:val="0"/>
          <w:numId w:val="17"/>
        </w:numPr>
        <w:tabs>
          <w:tab w:val="clear" w:pos="720"/>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 xml:space="preserve">68 % сотрудников уволены в ушедшем году. </w:t>
      </w:r>
    </w:p>
    <w:p w:rsidR="0099347B" w:rsidRPr="00451139" w:rsidRDefault="0099347B" w:rsidP="0099347B">
      <w:pPr>
        <w:numPr>
          <w:ilvl w:val="0"/>
          <w:numId w:val="17"/>
        </w:numPr>
        <w:tabs>
          <w:tab w:val="clear" w:pos="720"/>
          <w:tab w:val="left" w:pos="284"/>
        </w:tabs>
        <w:spacing w:after="0" w:line="240" w:lineRule="auto"/>
        <w:ind w:left="0" w:firstLine="709"/>
        <w:jc w:val="both"/>
        <w:rPr>
          <w:rFonts w:ascii="Times New Roman" w:hAnsi="Times New Roman" w:cs="Times New Roman"/>
          <w:sz w:val="27"/>
          <w:szCs w:val="27"/>
        </w:rPr>
      </w:pPr>
      <w:r w:rsidRPr="00451139">
        <w:rPr>
          <w:rFonts w:ascii="Times New Roman" w:hAnsi="Times New Roman" w:cs="Times New Roman"/>
          <w:sz w:val="27"/>
          <w:szCs w:val="27"/>
        </w:rPr>
        <w:t xml:space="preserve">В этом году нашими клиентами стали 100 человек. </w:t>
      </w:r>
    </w:p>
    <w:p w:rsidR="0099347B" w:rsidRPr="00451139" w:rsidRDefault="0099347B" w:rsidP="0099347B">
      <w:pPr>
        <w:spacing w:after="0" w:line="240" w:lineRule="auto"/>
        <w:ind w:firstLine="709"/>
        <w:rPr>
          <w:rFonts w:ascii="Times New Roman" w:hAnsi="Times New Roman" w:cs="Times New Roman"/>
          <w:sz w:val="27"/>
          <w:szCs w:val="27"/>
        </w:rPr>
      </w:pPr>
    </w:p>
    <w:p w:rsidR="0099347B" w:rsidRPr="00451139" w:rsidRDefault="0099347B" w:rsidP="0099347B">
      <w:pPr>
        <w:spacing w:after="0" w:line="240" w:lineRule="auto"/>
        <w:ind w:firstLine="709"/>
        <w:jc w:val="both"/>
        <w:rPr>
          <w:rFonts w:ascii="Times New Roman" w:hAnsi="Times New Roman" w:cs="Times New Roman"/>
          <w:b/>
          <w:sz w:val="27"/>
          <w:szCs w:val="27"/>
        </w:rPr>
      </w:pPr>
      <w:r>
        <w:rPr>
          <w:rFonts w:ascii="Times New Roman" w:hAnsi="Times New Roman" w:cs="Times New Roman"/>
          <w:b/>
          <w:sz w:val="27"/>
          <w:szCs w:val="27"/>
        </w:rPr>
        <w:t>Задание 7</w:t>
      </w:r>
      <w:r w:rsidRPr="00451139">
        <w:rPr>
          <w:rFonts w:ascii="Times New Roman" w:hAnsi="Times New Roman" w:cs="Times New Roman"/>
          <w:b/>
          <w:sz w:val="27"/>
          <w:szCs w:val="27"/>
        </w:rPr>
        <w:t>. В представленных текстах/фрагментах найдите апелляции к</w:t>
      </w:r>
      <w:r w:rsidRPr="00451139">
        <w:rPr>
          <w:rFonts w:ascii="Times New Roman" w:hAnsi="Times New Roman" w:cs="Times New Roman"/>
          <w:b/>
          <w:sz w:val="27"/>
          <w:szCs w:val="27"/>
          <w:lang w:val="en-US"/>
        </w:rPr>
        <w:t> </w:t>
      </w:r>
      <w:r w:rsidRPr="00451139">
        <w:rPr>
          <w:rFonts w:ascii="Times New Roman" w:hAnsi="Times New Roman" w:cs="Times New Roman"/>
          <w:b/>
          <w:sz w:val="27"/>
          <w:szCs w:val="27"/>
        </w:rPr>
        <w:t>положительным/отрицательным эмоциям. Определите тип эмоции (гордость, долг, страх, тщеславие, радость и т.д.). Какими языковыми/неязыковыми средствами они воплощаются?</w:t>
      </w:r>
    </w:p>
    <w:p w:rsidR="0099347B" w:rsidRPr="00451139" w:rsidRDefault="0099347B" w:rsidP="0099347B">
      <w:pPr>
        <w:spacing w:after="0" w:line="240" w:lineRule="auto"/>
        <w:ind w:firstLine="709"/>
        <w:jc w:val="both"/>
        <w:rPr>
          <w:rFonts w:ascii="Times New Roman" w:hAnsi="Times New Roman" w:cs="Times New Roman"/>
          <w:b/>
          <w:sz w:val="27"/>
          <w:szCs w:val="27"/>
        </w:rPr>
      </w:pPr>
    </w:p>
    <w:p w:rsidR="0099347B" w:rsidRPr="00451139" w:rsidRDefault="0099347B" w:rsidP="0099347B">
      <w:pPr>
        <w:spacing w:after="0" w:line="240" w:lineRule="auto"/>
        <w:ind w:firstLine="709"/>
        <w:jc w:val="both"/>
        <w:rPr>
          <w:rFonts w:ascii="Times New Roman" w:hAnsi="Times New Roman" w:cs="Times New Roman"/>
          <w:b/>
          <w:sz w:val="27"/>
          <w:szCs w:val="27"/>
        </w:rPr>
      </w:pPr>
      <w:r w:rsidRPr="00451139">
        <w:rPr>
          <w:rFonts w:ascii="Times New Roman" w:hAnsi="Times New Roman" w:cs="Times New Roman"/>
          <w:b/>
          <w:sz w:val="27"/>
          <w:szCs w:val="27"/>
        </w:rPr>
        <w:t>В каких текстах осуществляется воздействие на социальное «я», а</w:t>
      </w:r>
      <w:r w:rsidRPr="00451139">
        <w:rPr>
          <w:rFonts w:ascii="Times New Roman" w:hAnsi="Times New Roman" w:cs="Times New Roman"/>
          <w:b/>
          <w:sz w:val="27"/>
          <w:szCs w:val="27"/>
          <w:lang w:val="en-US"/>
        </w:rPr>
        <w:t> </w:t>
      </w:r>
      <w:r w:rsidRPr="00451139">
        <w:rPr>
          <w:rFonts w:ascii="Times New Roman" w:hAnsi="Times New Roman" w:cs="Times New Roman"/>
          <w:b/>
          <w:sz w:val="27"/>
          <w:szCs w:val="27"/>
        </w:rPr>
        <w:t>в</w:t>
      </w:r>
      <w:r w:rsidRPr="00451139">
        <w:rPr>
          <w:rFonts w:ascii="Times New Roman" w:hAnsi="Times New Roman" w:cs="Times New Roman"/>
          <w:b/>
          <w:sz w:val="27"/>
          <w:szCs w:val="27"/>
          <w:lang w:val="en-US"/>
        </w:rPr>
        <w:t> </w:t>
      </w:r>
      <w:r w:rsidRPr="00451139">
        <w:rPr>
          <w:rFonts w:ascii="Times New Roman" w:hAnsi="Times New Roman" w:cs="Times New Roman"/>
          <w:b/>
          <w:sz w:val="27"/>
          <w:szCs w:val="27"/>
        </w:rPr>
        <w:t xml:space="preserve">каких – на личное «я»? </w:t>
      </w:r>
    </w:p>
    <w:p w:rsidR="0099347B" w:rsidRPr="00451139" w:rsidRDefault="0099347B" w:rsidP="0099347B">
      <w:pPr>
        <w:numPr>
          <w:ilvl w:val="0"/>
          <w:numId w:val="18"/>
        </w:numPr>
        <w:tabs>
          <w:tab w:val="clear" w:pos="502"/>
          <w:tab w:val="left" w:pos="-567"/>
          <w:tab w:val="left" w:pos="142"/>
          <w:tab w:val="left" w:pos="284"/>
        </w:tabs>
        <w:spacing w:after="0" w:line="240" w:lineRule="auto"/>
        <w:ind w:left="0" w:firstLine="709"/>
        <w:jc w:val="both"/>
        <w:outlineLvl w:val="1"/>
        <w:rPr>
          <w:rFonts w:ascii="Times New Roman" w:hAnsi="Times New Roman" w:cs="Times New Roman"/>
          <w:sz w:val="27"/>
          <w:szCs w:val="27"/>
          <w:lang w:eastAsia="ru-RU"/>
        </w:rPr>
      </w:pPr>
      <w:r w:rsidRPr="00451139">
        <w:rPr>
          <w:rFonts w:ascii="Times New Roman" w:hAnsi="Times New Roman" w:cs="Times New Roman"/>
          <w:sz w:val="27"/>
          <w:szCs w:val="27"/>
          <w:lang w:eastAsia="ru-RU"/>
        </w:rPr>
        <w:t>Если вы курите, согласно статистике, ваша история закончится на 15 % раньше времени.</w:t>
      </w:r>
    </w:p>
    <w:p w:rsidR="0099347B" w:rsidRPr="00451139" w:rsidRDefault="0099347B" w:rsidP="0099347B">
      <w:pPr>
        <w:pStyle w:val="1"/>
        <w:numPr>
          <w:ilvl w:val="0"/>
          <w:numId w:val="18"/>
        </w:numPr>
        <w:tabs>
          <w:tab w:val="left" w:pos="142"/>
          <w:tab w:val="left" w:pos="284"/>
        </w:tabs>
        <w:ind w:left="0" w:firstLine="709"/>
        <w:jc w:val="both"/>
        <w:rPr>
          <w:sz w:val="27"/>
          <w:szCs w:val="27"/>
        </w:rPr>
      </w:pPr>
      <w:r>
        <w:rPr>
          <w:sz w:val="27"/>
          <w:szCs w:val="27"/>
        </w:rPr>
        <w:t>Перед уходом он добавил, что убь</w:t>
      </w:r>
      <w:r w:rsidRPr="00451139">
        <w:rPr>
          <w:sz w:val="27"/>
          <w:szCs w:val="27"/>
        </w:rPr>
        <w:t>ет ее… Она почувствовала опасность и</w:t>
      </w:r>
      <w:r w:rsidRPr="00451139">
        <w:rPr>
          <w:sz w:val="27"/>
          <w:szCs w:val="27"/>
          <w:lang w:val="en-US"/>
        </w:rPr>
        <w:t> </w:t>
      </w:r>
      <w:r w:rsidRPr="00451139">
        <w:rPr>
          <w:sz w:val="27"/>
          <w:szCs w:val="27"/>
        </w:rPr>
        <w:t xml:space="preserve">пыталась убежать. Он догнал ее, схватил за волосы и стал наносить удары. Он зверски избивал жену, угрожал ей ножом. </w:t>
      </w:r>
    </w:p>
    <w:p w:rsidR="0099347B" w:rsidRPr="00451139" w:rsidRDefault="0099347B" w:rsidP="0099347B">
      <w:pPr>
        <w:pStyle w:val="1"/>
        <w:numPr>
          <w:ilvl w:val="0"/>
          <w:numId w:val="18"/>
        </w:numPr>
        <w:tabs>
          <w:tab w:val="left" w:pos="142"/>
          <w:tab w:val="left" w:pos="284"/>
        </w:tabs>
        <w:ind w:left="0" w:firstLine="709"/>
        <w:jc w:val="both"/>
        <w:rPr>
          <w:sz w:val="27"/>
          <w:szCs w:val="27"/>
        </w:rPr>
      </w:pPr>
      <w:r w:rsidRPr="00451139">
        <w:rPr>
          <w:sz w:val="27"/>
          <w:szCs w:val="27"/>
        </w:rPr>
        <w:t>Государства цивилизованного мира объединяются на нашей стороне. Все понимают, что если этот террор останется безнаказанным, то их собственные города, их собственные граждане могут быть следующими. Безответный террор может не только разрушать здания, он может угрожать стабильности законных правительств. Знайте, мы не позволим этому совершиться.</w:t>
      </w:r>
    </w:p>
    <w:p w:rsidR="0099347B" w:rsidRPr="00451139" w:rsidRDefault="0099347B" w:rsidP="0099347B">
      <w:pPr>
        <w:pStyle w:val="1"/>
        <w:numPr>
          <w:ilvl w:val="0"/>
          <w:numId w:val="18"/>
        </w:numPr>
        <w:tabs>
          <w:tab w:val="left" w:pos="142"/>
          <w:tab w:val="left" w:pos="284"/>
        </w:tabs>
        <w:ind w:left="0" w:firstLine="709"/>
        <w:jc w:val="both"/>
        <w:rPr>
          <w:sz w:val="27"/>
          <w:szCs w:val="27"/>
        </w:rPr>
      </w:pPr>
      <w:r w:rsidRPr="00451139">
        <w:rPr>
          <w:sz w:val="27"/>
          <w:szCs w:val="27"/>
        </w:rPr>
        <w:t>Моторное масло «U-Tech». Ваша уверенность за рулем.</w:t>
      </w:r>
    </w:p>
    <w:p w:rsidR="0099347B" w:rsidRPr="00451139" w:rsidRDefault="0099347B" w:rsidP="0099347B">
      <w:pPr>
        <w:pStyle w:val="1"/>
        <w:numPr>
          <w:ilvl w:val="0"/>
          <w:numId w:val="18"/>
        </w:numPr>
        <w:tabs>
          <w:tab w:val="left" w:pos="142"/>
          <w:tab w:val="left" w:pos="284"/>
        </w:tabs>
        <w:ind w:left="0" w:firstLine="709"/>
        <w:jc w:val="both"/>
        <w:rPr>
          <w:sz w:val="27"/>
          <w:szCs w:val="27"/>
        </w:rPr>
      </w:pPr>
      <w:r w:rsidRPr="00451139">
        <w:rPr>
          <w:sz w:val="27"/>
          <w:szCs w:val="27"/>
        </w:rPr>
        <w:t>Хотите, чтобы Ваша квартира отражала Вашу неповторимую индиви-дуальность? Хотите, чтобы апартаменты, которым бы позавидовала любая знаменитость, принадлежали Вам? При этом не хочется тратить на ремонт баснословные суммы</w:t>
      </w:r>
      <w:r w:rsidRPr="00451139">
        <w:rPr>
          <w:sz w:val="27"/>
          <w:szCs w:val="27"/>
          <w:lang w:val="en-US"/>
        </w:rPr>
        <w:t>?</w:t>
      </w:r>
    </w:p>
    <w:p w:rsidR="0099347B" w:rsidRPr="00451139" w:rsidRDefault="0099347B" w:rsidP="0099347B">
      <w:pPr>
        <w:pStyle w:val="1"/>
        <w:numPr>
          <w:ilvl w:val="0"/>
          <w:numId w:val="18"/>
        </w:numPr>
        <w:tabs>
          <w:tab w:val="left" w:pos="142"/>
          <w:tab w:val="left" w:pos="284"/>
        </w:tabs>
        <w:ind w:left="0" w:firstLine="709"/>
        <w:jc w:val="both"/>
        <w:rPr>
          <w:sz w:val="27"/>
          <w:szCs w:val="27"/>
        </w:rPr>
      </w:pPr>
      <w:r w:rsidRPr="00451139">
        <w:rPr>
          <w:sz w:val="27"/>
          <w:szCs w:val="27"/>
        </w:rPr>
        <w:t xml:space="preserve">Мы не только восстановили докризисный уровень валового внутреннего продукта (кстати, первыми в СНГ), но и быстрыми темпами движемся впе-ред. Мы последовательно и стабильно даем высокие результаты роста. Наша страна опережает все страны СНГ. Мы всё это зарабатываем своими руками и головой. </w:t>
      </w:r>
    </w:p>
    <w:p w:rsidR="0099347B" w:rsidRPr="00451139" w:rsidRDefault="0099347B" w:rsidP="0099347B">
      <w:pPr>
        <w:pStyle w:val="1"/>
        <w:numPr>
          <w:ilvl w:val="0"/>
          <w:numId w:val="18"/>
        </w:numPr>
        <w:tabs>
          <w:tab w:val="left" w:pos="142"/>
          <w:tab w:val="left" w:pos="284"/>
        </w:tabs>
        <w:ind w:left="0" w:firstLine="709"/>
        <w:jc w:val="both"/>
        <w:rPr>
          <w:b/>
          <w:sz w:val="27"/>
          <w:szCs w:val="27"/>
        </w:rPr>
      </w:pPr>
      <w:r w:rsidRPr="00451139">
        <w:rPr>
          <w:sz w:val="27"/>
          <w:szCs w:val="27"/>
        </w:rPr>
        <w:t>Если вы уничтожите профсоюзы в нашей стране, вы уничтожите свободу, вы уничтожите демократию.</w:t>
      </w:r>
    </w:p>
    <w:p w:rsidR="0099347B" w:rsidRPr="00451139" w:rsidRDefault="0099347B" w:rsidP="0099347B">
      <w:pPr>
        <w:pStyle w:val="1"/>
        <w:numPr>
          <w:ilvl w:val="0"/>
          <w:numId w:val="18"/>
        </w:numPr>
        <w:tabs>
          <w:tab w:val="left" w:pos="142"/>
          <w:tab w:val="left" w:pos="284"/>
        </w:tabs>
        <w:ind w:left="0" w:firstLine="709"/>
        <w:jc w:val="both"/>
        <w:rPr>
          <w:sz w:val="27"/>
          <w:szCs w:val="27"/>
        </w:rPr>
      </w:pPr>
      <w:r w:rsidRPr="00451139">
        <w:rPr>
          <w:sz w:val="27"/>
          <w:szCs w:val="27"/>
        </w:rPr>
        <w:t>Беда заставила его поднять руку… Беда в жилище этих близких между собой по крови людей выросла до таких больших размеров, что загнала и</w:t>
      </w:r>
      <w:r w:rsidRPr="00451139">
        <w:rPr>
          <w:sz w:val="27"/>
          <w:szCs w:val="27"/>
          <w:lang w:val="en-US"/>
        </w:rPr>
        <w:t> </w:t>
      </w:r>
      <w:r w:rsidRPr="00451139">
        <w:rPr>
          <w:sz w:val="27"/>
          <w:szCs w:val="27"/>
        </w:rPr>
        <w:t>столкнула их в тесном помещении. Разгорелась ссора.</w:t>
      </w:r>
    </w:p>
    <w:p w:rsidR="0099347B" w:rsidRPr="00451139" w:rsidRDefault="0099347B" w:rsidP="0099347B">
      <w:pPr>
        <w:pStyle w:val="1"/>
        <w:numPr>
          <w:ilvl w:val="0"/>
          <w:numId w:val="18"/>
        </w:numPr>
        <w:tabs>
          <w:tab w:val="left" w:pos="142"/>
          <w:tab w:val="left" w:pos="284"/>
          <w:tab w:val="left" w:pos="851"/>
        </w:tabs>
        <w:ind w:left="0" w:firstLine="709"/>
        <w:jc w:val="both"/>
        <w:rPr>
          <w:sz w:val="27"/>
          <w:szCs w:val="27"/>
        </w:rPr>
      </w:pPr>
      <w:r w:rsidRPr="00451139">
        <w:rPr>
          <w:sz w:val="27"/>
          <w:szCs w:val="27"/>
        </w:rPr>
        <w:t>Мы сами спровоцировали кризис, наши действия стали катализатором роста напряженности.</w:t>
      </w:r>
    </w:p>
    <w:p w:rsidR="0099347B" w:rsidRPr="00451139" w:rsidRDefault="0099347B" w:rsidP="0099347B">
      <w:pPr>
        <w:pStyle w:val="1"/>
        <w:numPr>
          <w:ilvl w:val="0"/>
          <w:numId w:val="18"/>
        </w:numPr>
        <w:tabs>
          <w:tab w:val="clear" w:pos="502"/>
          <w:tab w:val="left" w:pos="142"/>
          <w:tab w:val="left" w:pos="284"/>
          <w:tab w:val="left" w:pos="426"/>
        </w:tabs>
        <w:ind w:left="0" w:firstLine="709"/>
        <w:jc w:val="both"/>
        <w:rPr>
          <w:sz w:val="27"/>
          <w:szCs w:val="27"/>
        </w:rPr>
      </w:pPr>
      <w:r w:rsidRPr="00451139">
        <w:rPr>
          <w:sz w:val="27"/>
          <w:szCs w:val="27"/>
        </w:rPr>
        <w:t>Возможности страны безграничны, ибо мы обладаем всеми качествами, которых требует этот мир, не имеющий границ: молодостью и напорис-тостью, разносторонностью и открытостью, бесконечным потенциалом для риска и даром самообновления.</w:t>
      </w:r>
    </w:p>
    <w:p w:rsidR="0099347B" w:rsidRPr="00451139" w:rsidRDefault="0099347B" w:rsidP="0099347B">
      <w:pPr>
        <w:pStyle w:val="1"/>
        <w:numPr>
          <w:ilvl w:val="0"/>
          <w:numId w:val="18"/>
        </w:numPr>
        <w:tabs>
          <w:tab w:val="clear" w:pos="502"/>
          <w:tab w:val="left" w:pos="142"/>
          <w:tab w:val="left" w:pos="284"/>
          <w:tab w:val="left" w:pos="426"/>
        </w:tabs>
        <w:ind w:left="0" w:firstLine="709"/>
        <w:jc w:val="both"/>
        <w:rPr>
          <w:sz w:val="27"/>
          <w:szCs w:val="27"/>
        </w:rPr>
      </w:pPr>
      <w:r w:rsidRPr="00451139">
        <w:rPr>
          <w:sz w:val="27"/>
          <w:szCs w:val="27"/>
        </w:rPr>
        <w:lastRenderedPageBreak/>
        <w:t xml:space="preserve">Пусть каждый из нас осознает священный долг и испытает невыразимую радость, которые являются нашими по праву рождения. Совместными усилиями, идя к общей цели с энтузиазмом и страстью, давайте ответим на вызов истории и понесем драгоценный свет свободы в пока еще неоп-ределенное будущее. </w:t>
      </w:r>
    </w:p>
    <w:p w:rsidR="0099347B" w:rsidRPr="00451139" w:rsidRDefault="0099347B" w:rsidP="0099347B">
      <w:pPr>
        <w:pStyle w:val="1"/>
        <w:numPr>
          <w:ilvl w:val="0"/>
          <w:numId w:val="18"/>
        </w:numPr>
        <w:tabs>
          <w:tab w:val="clear" w:pos="502"/>
          <w:tab w:val="left" w:pos="142"/>
          <w:tab w:val="left" w:pos="284"/>
          <w:tab w:val="left" w:pos="426"/>
        </w:tabs>
        <w:ind w:left="0" w:firstLine="709"/>
        <w:jc w:val="both"/>
        <w:rPr>
          <w:sz w:val="27"/>
          <w:szCs w:val="27"/>
        </w:rPr>
      </w:pPr>
      <w:r w:rsidRPr="00451139">
        <w:rPr>
          <w:sz w:val="27"/>
          <w:szCs w:val="27"/>
        </w:rPr>
        <w:t>Вы все, мои дорогие коллеги, уникальны и обладаете несомненными талантами.</w:t>
      </w:r>
    </w:p>
    <w:p w:rsidR="0099347B" w:rsidRPr="00451139" w:rsidRDefault="0099347B" w:rsidP="0099347B">
      <w:pPr>
        <w:pStyle w:val="1"/>
        <w:numPr>
          <w:ilvl w:val="0"/>
          <w:numId w:val="18"/>
        </w:numPr>
        <w:tabs>
          <w:tab w:val="clear" w:pos="502"/>
          <w:tab w:val="left" w:pos="142"/>
          <w:tab w:val="left" w:pos="284"/>
          <w:tab w:val="left" w:pos="426"/>
        </w:tabs>
        <w:ind w:left="0" w:firstLine="709"/>
        <w:jc w:val="both"/>
        <w:rPr>
          <w:sz w:val="27"/>
          <w:szCs w:val="27"/>
        </w:rPr>
      </w:pPr>
      <w:r w:rsidRPr="00451139">
        <w:rPr>
          <w:sz w:val="27"/>
          <w:szCs w:val="27"/>
        </w:rPr>
        <w:t>С удовольствием за рулем.</w:t>
      </w:r>
    </w:p>
    <w:p w:rsidR="0099347B" w:rsidRPr="00451139" w:rsidRDefault="0099347B" w:rsidP="0099347B">
      <w:pPr>
        <w:numPr>
          <w:ilvl w:val="0"/>
          <w:numId w:val="18"/>
        </w:numPr>
        <w:tabs>
          <w:tab w:val="clear" w:pos="502"/>
          <w:tab w:val="left" w:pos="142"/>
          <w:tab w:val="left" w:pos="284"/>
          <w:tab w:val="left" w:pos="426"/>
        </w:tabs>
        <w:spacing w:after="0" w:line="240" w:lineRule="auto"/>
        <w:ind w:left="0" w:firstLine="709"/>
        <w:jc w:val="both"/>
        <w:outlineLvl w:val="1"/>
        <w:rPr>
          <w:rFonts w:ascii="Times New Roman" w:hAnsi="Times New Roman" w:cs="Times New Roman"/>
          <w:sz w:val="27"/>
          <w:szCs w:val="27"/>
          <w:lang w:eastAsia="ru-RU"/>
        </w:rPr>
      </w:pPr>
      <w:r w:rsidRPr="00451139">
        <w:rPr>
          <w:rFonts w:ascii="Times New Roman" w:hAnsi="Times New Roman" w:cs="Times New Roman"/>
          <w:sz w:val="27"/>
          <w:szCs w:val="27"/>
          <w:lang w:eastAsia="ru-RU"/>
        </w:rPr>
        <w:t xml:space="preserve"> Сочувствие не помогает. Стань волонтером. Измени жизнь.</w:t>
      </w:r>
    </w:p>
    <w:p w:rsidR="0099347B" w:rsidRPr="00451139" w:rsidRDefault="0099347B" w:rsidP="0099347B">
      <w:pPr>
        <w:tabs>
          <w:tab w:val="left" w:pos="142"/>
          <w:tab w:val="left" w:pos="284"/>
          <w:tab w:val="left" w:pos="502"/>
        </w:tabs>
        <w:spacing w:after="0" w:line="240" w:lineRule="auto"/>
        <w:ind w:firstLine="709"/>
        <w:jc w:val="both"/>
        <w:outlineLvl w:val="1"/>
        <w:rPr>
          <w:rFonts w:ascii="Times New Roman" w:hAnsi="Times New Roman" w:cs="Times New Roman"/>
          <w:sz w:val="27"/>
          <w:szCs w:val="27"/>
          <w:lang w:eastAsia="ru-RU"/>
        </w:rPr>
      </w:pPr>
    </w:p>
    <w:p w:rsidR="0099347B" w:rsidRPr="00451139" w:rsidRDefault="0099347B" w:rsidP="0099347B">
      <w:pPr>
        <w:pStyle w:val="a3"/>
        <w:spacing w:before="0" w:beforeAutospacing="0" w:after="0" w:afterAutospacing="0"/>
        <w:ind w:firstLine="709"/>
        <w:jc w:val="both"/>
        <w:rPr>
          <w:b/>
          <w:sz w:val="27"/>
          <w:szCs w:val="27"/>
        </w:rPr>
      </w:pPr>
      <w:r w:rsidRPr="00451139">
        <w:rPr>
          <w:b/>
          <w:sz w:val="27"/>
          <w:szCs w:val="27"/>
        </w:rPr>
        <w:t xml:space="preserve">Задание </w:t>
      </w:r>
      <w:r w:rsidRPr="00451139">
        <w:rPr>
          <w:b/>
          <w:spacing w:val="-10"/>
          <w:sz w:val="27"/>
          <w:szCs w:val="27"/>
        </w:rPr>
        <w:t>8.</w:t>
      </w:r>
      <w:r w:rsidRPr="00451139">
        <w:rPr>
          <w:b/>
          <w:sz w:val="27"/>
          <w:szCs w:val="27"/>
        </w:rPr>
        <w:t xml:space="preserve"> Используя психологические апелляции, постарайтесь убедить:</w:t>
      </w:r>
    </w:p>
    <w:p w:rsidR="0099347B" w:rsidRPr="00451139" w:rsidRDefault="0099347B" w:rsidP="0099347B">
      <w:pPr>
        <w:pStyle w:val="a3"/>
        <w:spacing w:before="0" w:beforeAutospacing="0" w:after="0" w:afterAutospacing="0"/>
        <w:ind w:firstLine="709"/>
        <w:jc w:val="both"/>
        <w:rPr>
          <w:sz w:val="27"/>
          <w:szCs w:val="27"/>
        </w:rPr>
      </w:pPr>
      <w:r>
        <w:rPr>
          <w:sz w:val="27"/>
          <w:szCs w:val="27"/>
        </w:rPr>
        <w:t>1) совершать пробежки а</w:t>
      </w:r>
      <w:r w:rsidRPr="00451139">
        <w:rPr>
          <w:sz w:val="27"/>
          <w:szCs w:val="27"/>
        </w:rPr>
        <w:t>) даму средних лет; б) пожилого мужчину;</w:t>
      </w:r>
    </w:p>
    <w:p w:rsidR="0099347B" w:rsidRPr="00451139" w:rsidRDefault="0099347B" w:rsidP="0099347B">
      <w:pPr>
        <w:pStyle w:val="a3"/>
        <w:spacing w:before="0" w:beforeAutospacing="0" w:after="0" w:afterAutospacing="0"/>
        <w:ind w:firstLine="709"/>
        <w:jc w:val="both"/>
        <w:rPr>
          <w:sz w:val="27"/>
          <w:szCs w:val="27"/>
        </w:rPr>
      </w:pPr>
      <w:r w:rsidRPr="00451139">
        <w:rPr>
          <w:sz w:val="27"/>
          <w:szCs w:val="27"/>
        </w:rPr>
        <w:t>2)</w:t>
      </w:r>
      <w:r w:rsidRPr="00451139">
        <w:rPr>
          <w:sz w:val="27"/>
          <w:szCs w:val="27"/>
          <w:lang w:val="en-US"/>
        </w:rPr>
        <w:t> </w:t>
      </w:r>
      <w:r w:rsidRPr="00451139">
        <w:rPr>
          <w:sz w:val="27"/>
          <w:szCs w:val="27"/>
        </w:rPr>
        <w:t xml:space="preserve">бросить курить а) восьмиклассника; б) </w:t>
      </w:r>
      <w:r>
        <w:rPr>
          <w:sz w:val="27"/>
          <w:szCs w:val="27"/>
        </w:rPr>
        <w:t>молодую</w:t>
      </w:r>
      <w:r w:rsidRPr="00451139">
        <w:rPr>
          <w:sz w:val="27"/>
          <w:szCs w:val="27"/>
        </w:rPr>
        <w:t xml:space="preserve"> женщину;</w:t>
      </w:r>
    </w:p>
    <w:p w:rsidR="0099347B" w:rsidRPr="00451139" w:rsidRDefault="0099347B" w:rsidP="0099347B">
      <w:pPr>
        <w:pStyle w:val="a3"/>
        <w:tabs>
          <w:tab w:val="left" w:pos="284"/>
        </w:tabs>
        <w:spacing w:before="0" w:beforeAutospacing="0" w:after="0" w:afterAutospacing="0"/>
        <w:ind w:firstLine="709"/>
        <w:jc w:val="both"/>
        <w:rPr>
          <w:sz w:val="27"/>
          <w:szCs w:val="27"/>
        </w:rPr>
      </w:pPr>
      <w:r w:rsidRPr="00451139">
        <w:rPr>
          <w:sz w:val="27"/>
          <w:szCs w:val="27"/>
        </w:rPr>
        <w:t>3)</w:t>
      </w:r>
      <w:r w:rsidRPr="00451139">
        <w:rPr>
          <w:sz w:val="27"/>
          <w:szCs w:val="27"/>
          <w:lang w:val="en-US"/>
        </w:rPr>
        <w:t> </w:t>
      </w:r>
      <w:r w:rsidRPr="00451139">
        <w:rPr>
          <w:sz w:val="27"/>
          <w:szCs w:val="27"/>
        </w:rPr>
        <w:t>сдавать одежду в химчистку а) малообеспеченного гражданина; б)</w:t>
      </w:r>
      <w:r w:rsidRPr="00451139">
        <w:rPr>
          <w:sz w:val="27"/>
          <w:szCs w:val="27"/>
          <w:lang w:val="en-US"/>
        </w:rPr>
        <w:t> </w:t>
      </w:r>
      <w:r w:rsidRPr="00451139">
        <w:rPr>
          <w:sz w:val="27"/>
          <w:szCs w:val="27"/>
        </w:rPr>
        <w:t>преуспевающего;</w:t>
      </w:r>
    </w:p>
    <w:p w:rsidR="0099347B" w:rsidRPr="00451139" w:rsidRDefault="0099347B" w:rsidP="0099347B">
      <w:pPr>
        <w:pStyle w:val="a3"/>
        <w:spacing w:before="0" w:beforeAutospacing="0" w:after="0" w:afterAutospacing="0"/>
        <w:ind w:firstLine="709"/>
        <w:jc w:val="both"/>
        <w:rPr>
          <w:sz w:val="27"/>
          <w:szCs w:val="27"/>
        </w:rPr>
      </w:pPr>
      <w:r w:rsidRPr="00451139">
        <w:rPr>
          <w:sz w:val="27"/>
          <w:szCs w:val="27"/>
        </w:rPr>
        <w:t>4) застраховать имущество а) многодетную семью; б) одинокого мужчину; в)</w:t>
      </w:r>
      <w:r w:rsidRPr="00451139">
        <w:rPr>
          <w:sz w:val="27"/>
          <w:szCs w:val="27"/>
          <w:lang w:val="en-US"/>
        </w:rPr>
        <w:t> </w:t>
      </w:r>
      <w:r w:rsidRPr="00451139">
        <w:rPr>
          <w:sz w:val="27"/>
          <w:szCs w:val="27"/>
        </w:rPr>
        <w:t>директора фирмы.</w:t>
      </w:r>
    </w:p>
    <w:p w:rsidR="0099347B" w:rsidRPr="00451139" w:rsidRDefault="0099347B" w:rsidP="0099347B">
      <w:pPr>
        <w:spacing w:after="0" w:line="240" w:lineRule="auto"/>
        <w:rPr>
          <w:rFonts w:ascii="Times New Roman" w:hAnsi="Times New Roman" w:cs="Times New Roman"/>
          <w:sz w:val="27"/>
          <w:szCs w:val="27"/>
        </w:rPr>
      </w:pPr>
    </w:p>
    <w:p w:rsidR="0099347B" w:rsidRPr="00880D56" w:rsidRDefault="0099347B" w:rsidP="0099347B">
      <w:pPr>
        <w:spacing w:after="0" w:line="240" w:lineRule="auto"/>
        <w:ind w:firstLine="709"/>
        <w:jc w:val="both"/>
        <w:rPr>
          <w:rFonts w:ascii="Times New Roman" w:hAnsi="Times New Roman" w:cs="Times New Roman"/>
          <w:b/>
          <w:sz w:val="27"/>
          <w:szCs w:val="27"/>
        </w:rPr>
      </w:pPr>
      <w:r>
        <w:rPr>
          <w:rFonts w:ascii="Times New Roman" w:hAnsi="Times New Roman" w:cs="Times New Roman"/>
          <w:b/>
          <w:sz w:val="27"/>
          <w:szCs w:val="27"/>
        </w:rPr>
        <w:t>Задание 9</w:t>
      </w:r>
      <w:r w:rsidRPr="00451139">
        <w:rPr>
          <w:rFonts w:ascii="Times New Roman" w:hAnsi="Times New Roman" w:cs="Times New Roman"/>
          <w:b/>
          <w:sz w:val="27"/>
          <w:szCs w:val="27"/>
        </w:rPr>
        <w:t xml:space="preserve">. Прочитайте. </w:t>
      </w:r>
    </w:p>
    <w:p w:rsidR="0099347B" w:rsidRPr="00451139" w:rsidRDefault="0099347B" w:rsidP="0099347B">
      <w:pPr>
        <w:spacing w:after="0" w:line="240" w:lineRule="auto"/>
        <w:ind w:firstLine="709"/>
        <w:jc w:val="both"/>
        <w:rPr>
          <w:rFonts w:ascii="Times New Roman" w:hAnsi="Times New Roman" w:cs="Times New Roman"/>
          <w:sz w:val="27"/>
          <w:szCs w:val="27"/>
          <w:lang w:eastAsia="ru-RU"/>
        </w:rPr>
      </w:pPr>
      <w:r w:rsidRPr="00451139">
        <w:rPr>
          <w:rFonts w:ascii="Times New Roman" w:hAnsi="Times New Roman" w:cs="Times New Roman"/>
          <w:bCs/>
          <w:i/>
          <w:sz w:val="27"/>
          <w:szCs w:val="27"/>
          <w:lang w:eastAsia="ru-RU"/>
        </w:rPr>
        <w:t>Нисходящая и восходящая аргументация</w:t>
      </w:r>
      <w:r w:rsidRPr="00451139">
        <w:rPr>
          <w:rFonts w:ascii="Times New Roman" w:hAnsi="Times New Roman" w:cs="Times New Roman"/>
          <w:i/>
          <w:sz w:val="27"/>
          <w:szCs w:val="27"/>
          <w:lang w:eastAsia="ru-RU"/>
        </w:rPr>
        <w:t xml:space="preserve">. </w:t>
      </w:r>
      <w:r w:rsidRPr="00451139">
        <w:rPr>
          <w:rFonts w:ascii="Times New Roman" w:hAnsi="Times New Roman" w:cs="Times New Roman"/>
          <w:sz w:val="27"/>
          <w:szCs w:val="27"/>
          <w:lang w:eastAsia="ru-RU"/>
        </w:rPr>
        <w:t>Эти способы различаются по тому, усиливается или ослабевает аргументация к концу выступления.</w:t>
      </w:r>
    </w:p>
    <w:p w:rsidR="0099347B" w:rsidRPr="00451139" w:rsidRDefault="0099347B" w:rsidP="0099347B">
      <w:pPr>
        <w:spacing w:after="0" w:line="240" w:lineRule="auto"/>
        <w:ind w:firstLine="709"/>
        <w:jc w:val="both"/>
        <w:rPr>
          <w:rFonts w:ascii="Times New Roman" w:hAnsi="Times New Roman" w:cs="Times New Roman"/>
          <w:sz w:val="27"/>
          <w:szCs w:val="27"/>
          <w:lang w:eastAsia="ru-RU"/>
        </w:rPr>
      </w:pPr>
      <w:r w:rsidRPr="00451139">
        <w:rPr>
          <w:rFonts w:ascii="Times New Roman" w:hAnsi="Times New Roman" w:cs="Times New Roman"/>
          <w:bCs/>
          <w:sz w:val="27"/>
          <w:szCs w:val="27"/>
          <w:lang w:eastAsia="ru-RU"/>
        </w:rPr>
        <w:t xml:space="preserve">Н и с х о д я щ а я   а р г у м е н т а ц и я  </w:t>
      </w:r>
      <w:r w:rsidRPr="00451139">
        <w:rPr>
          <w:rFonts w:ascii="Times New Roman" w:hAnsi="Times New Roman" w:cs="Times New Roman"/>
          <w:sz w:val="27"/>
          <w:szCs w:val="27"/>
          <w:lang w:eastAsia="ru-RU"/>
        </w:rPr>
        <w:t>заключается в том, что вначале оратор приводит наиболее сильные аргументы, затем – наименее сильные, а</w:t>
      </w:r>
      <w:r w:rsidRPr="00451139">
        <w:rPr>
          <w:rFonts w:ascii="Times New Roman" w:hAnsi="Times New Roman" w:cs="Times New Roman"/>
          <w:sz w:val="27"/>
          <w:szCs w:val="27"/>
          <w:lang w:val="en-US" w:eastAsia="ru-RU"/>
        </w:rPr>
        <w:t> </w:t>
      </w:r>
      <w:r w:rsidRPr="00451139">
        <w:rPr>
          <w:rFonts w:ascii="Times New Roman" w:hAnsi="Times New Roman" w:cs="Times New Roman"/>
          <w:sz w:val="27"/>
          <w:szCs w:val="27"/>
          <w:lang w:eastAsia="ru-RU"/>
        </w:rPr>
        <w:t>завершает выступление эмоциональной просьбой, побуждением или вы-водом.</w:t>
      </w:r>
    </w:p>
    <w:p w:rsidR="0099347B" w:rsidRPr="00451139" w:rsidRDefault="0099347B" w:rsidP="0099347B">
      <w:pPr>
        <w:spacing w:after="0" w:line="240" w:lineRule="auto"/>
        <w:ind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По такому принципу, например, будет построено заявление с просьбой о помощи в решении квартирного вопроса (</w:t>
      </w:r>
      <w:r w:rsidRPr="00451139">
        <w:rPr>
          <w:rFonts w:ascii="Times New Roman" w:hAnsi="Times New Roman" w:cs="Times New Roman"/>
          <w:i/>
          <w:iCs/>
          <w:sz w:val="27"/>
          <w:szCs w:val="27"/>
          <w:lang w:eastAsia="ru-RU"/>
        </w:rPr>
        <w:t>Обратите внимание на мое бедственное положение с жильем. Я живу… У меня… Прошу помочь мне</w:t>
      </w:r>
      <w:r w:rsidRPr="00451139">
        <w:rPr>
          <w:rFonts w:ascii="Times New Roman" w:hAnsi="Times New Roman" w:cs="Times New Roman"/>
          <w:iCs/>
          <w:sz w:val="27"/>
          <w:szCs w:val="27"/>
          <w:lang w:eastAsia="ru-RU"/>
        </w:rPr>
        <w:t>…)</w:t>
      </w:r>
      <w:r w:rsidRPr="00451139">
        <w:rPr>
          <w:rFonts w:ascii="Times New Roman" w:hAnsi="Times New Roman" w:cs="Times New Roman"/>
          <w:sz w:val="27"/>
          <w:szCs w:val="27"/>
          <w:lang w:eastAsia="ru-RU"/>
        </w:rPr>
        <w:t>.</w:t>
      </w:r>
    </w:p>
    <w:p w:rsidR="0099347B" w:rsidRPr="00451139" w:rsidRDefault="0099347B" w:rsidP="0099347B">
      <w:pPr>
        <w:spacing w:after="0" w:line="240" w:lineRule="auto"/>
        <w:ind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Достоинства нисходящей аргументации заключаются в том, что она:</w:t>
      </w:r>
    </w:p>
    <w:p w:rsidR="0099347B" w:rsidRPr="00451139" w:rsidRDefault="0099347B" w:rsidP="0099347B">
      <w:pPr>
        <w:numPr>
          <w:ilvl w:val="0"/>
          <w:numId w:val="14"/>
        </w:numPr>
        <w:tabs>
          <w:tab w:val="left" w:pos="-1260"/>
          <w:tab w:val="left" w:pos="851"/>
        </w:tabs>
        <w:spacing w:after="0" w:line="240" w:lineRule="auto"/>
        <w:ind w:left="0"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позволяет легче привлечь и удержать внимание слушателей;</w:t>
      </w:r>
    </w:p>
    <w:p w:rsidR="0099347B" w:rsidRPr="00451139" w:rsidRDefault="0099347B" w:rsidP="0099347B">
      <w:pPr>
        <w:numPr>
          <w:ilvl w:val="0"/>
          <w:numId w:val="14"/>
        </w:numPr>
        <w:tabs>
          <w:tab w:val="left" w:pos="-1260"/>
          <w:tab w:val="left" w:pos="142"/>
          <w:tab w:val="left" w:pos="851"/>
        </w:tabs>
        <w:spacing w:after="0" w:line="240" w:lineRule="auto"/>
        <w:ind w:left="0"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заставляет активно работать мысль в начале и чувства в конце выступления;</w:t>
      </w:r>
    </w:p>
    <w:p w:rsidR="0099347B" w:rsidRPr="00451139" w:rsidRDefault="0099347B" w:rsidP="0099347B">
      <w:pPr>
        <w:numPr>
          <w:ilvl w:val="0"/>
          <w:numId w:val="14"/>
        </w:numPr>
        <w:tabs>
          <w:tab w:val="left" w:pos="-1260"/>
          <w:tab w:val="left" w:pos="851"/>
        </w:tabs>
        <w:spacing w:after="0" w:line="240" w:lineRule="auto"/>
        <w:ind w:left="0"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первые аргументы лучше запоминаются.</w:t>
      </w:r>
    </w:p>
    <w:p w:rsidR="0099347B" w:rsidRPr="00451139" w:rsidRDefault="0099347B" w:rsidP="0099347B">
      <w:pPr>
        <w:tabs>
          <w:tab w:val="left" w:pos="993"/>
        </w:tabs>
        <w:spacing w:after="0" w:line="240" w:lineRule="auto"/>
        <w:ind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Наблюдения показывают, что нисходящая аргументация наиболее эф-фективна в слабо подготовленной, мало заинтересованной или совсем незаинтересованной группе слушателей.</w:t>
      </w:r>
    </w:p>
    <w:p w:rsidR="0099347B" w:rsidRPr="00451139" w:rsidRDefault="0099347B" w:rsidP="0099347B">
      <w:pPr>
        <w:spacing w:after="0" w:line="240" w:lineRule="auto"/>
        <w:ind w:firstLine="709"/>
        <w:jc w:val="both"/>
        <w:rPr>
          <w:rFonts w:ascii="Times New Roman" w:hAnsi="Times New Roman" w:cs="Times New Roman"/>
          <w:i/>
          <w:iCs/>
          <w:sz w:val="27"/>
          <w:szCs w:val="27"/>
          <w:lang w:eastAsia="ru-RU"/>
        </w:rPr>
      </w:pPr>
      <w:r w:rsidRPr="00451139">
        <w:rPr>
          <w:rFonts w:ascii="Times New Roman" w:hAnsi="Times New Roman" w:cs="Times New Roman"/>
          <w:bCs/>
          <w:sz w:val="27"/>
          <w:szCs w:val="27"/>
          <w:lang w:eastAsia="ru-RU"/>
        </w:rPr>
        <w:t xml:space="preserve">В о с х о д я щ а я  а р г у м е н т а ц и я </w:t>
      </w:r>
      <w:r w:rsidRPr="00451139">
        <w:rPr>
          <w:rFonts w:ascii="Times New Roman" w:hAnsi="Times New Roman" w:cs="Times New Roman"/>
          <w:sz w:val="27"/>
          <w:szCs w:val="27"/>
          <w:lang w:eastAsia="ru-RU"/>
        </w:rPr>
        <w:t xml:space="preserve"> предполагает, что аргументация и накал чувств усиливаются к концу выступления. По такому принципу построено, к примеру, такое выступление: </w:t>
      </w:r>
      <w:r w:rsidRPr="00451139">
        <w:rPr>
          <w:rFonts w:ascii="Times New Roman" w:hAnsi="Times New Roman" w:cs="Times New Roman"/>
          <w:i/>
          <w:iCs/>
          <w:sz w:val="27"/>
          <w:szCs w:val="27"/>
          <w:lang w:eastAsia="ru-RU"/>
        </w:rPr>
        <w:t>Хорошо, мы посмотрим, кто, в</w:t>
      </w:r>
      <w:r w:rsidRPr="00451139">
        <w:rPr>
          <w:rFonts w:ascii="Times New Roman" w:hAnsi="Times New Roman" w:cs="Times New Roman"/>
          <w:i/>
          <w:iCs/>
          <w:sz w:val="27"/>
          <w:szCs w:val="27"/>
          <w:lang w:val="en-US" w:eastAsia="ru-RU"/>
        </w:rPr>
        <w:t> </w:t>
      </w:r>
      <w:r w:rsidRPr="00451139">
        <w:rPr>
          <w:rFonts w:ascii="Times New Roman" w:hAnsi="Times New Roman" w:cs="Times New Roman"/>
          <w:i/>
          <w:iCs/>
          <w:sz w:val="27"/>
          <w:szCs w:val="27"/>
          <w:lang w:eastAsia="ru-RU"/>
        </w:rPr>
        <w:t>конце концов, окажется прав… Мы уже имеем опыт… Мы создали необходимые структурные подразделения… Нам удалось привлечь ведущих специалистов… Мы теперь точно знаем, что не надо делать… В общем, за одного битого двух небитых дают!..</w:t>
      </w:r>
    </w:p>
    <w:p w:rsidR="0099347B" w:rsidRPr="00451139" w:rsidRDefault="0099347B" w:rsidP="0099347B">
      <w:pPr>
        <w:spacing w:after="0" w:line="240" w:lineRule="auto"/>
        <w:ind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Преимущество восходящей аргументации – в доведении мыслительной деятельности и эмоционального накала слушателей до предела. Данный способ эффективен в случае выступления перед подготовленной и высоко заинтересованной группой слушателей. Он дает эффект, если:</w:t>
      </w:r>
    </w:p>
    <w:p w:rsidR="0099347B" w:rsidRPr="00451139" w:rsidRDefault="0099347B" w:rsidP="0099347B">
      <w:pPr>
        <w:numPr>
          <w:ilvl w:val="1"/>
          <w:numId w:val="15"/>
        </w:numPr>
        <w:tabs>
          <w:tab w:val="left" w:pos="0"/>
          <w:tab w:val="left" w:pos="284"/>
          <w:tab w:val="left" w:pos="851"/>
          <w:tab w:val="left" w:pos="993"/>
        </w:tabs>
        <w:spacing w:after="0" w:line="240" w:lineRule="auto"/>
        <w:ind w:left="0"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 xml:space="preserve"> атмосфера в аудитории спокойная и адресат готов слушать;</w:t>
      </w:r>
    </w:p>
    <w:p w:rsidR="0099347B" w:rsidRPr="00451139" w:rsidRDefault="0099347B" w:rsidP="0099347B">
      <w:pPr>
        <w:numPr>
          <w:ilvl w:val="1"/>
          <w:numId w:val="15"/>
        </w:numPr>
        <w:tabs>
          <w:tab w:val="left" w:pos="0"/>
          <w:tab w:val="left" w:pos="720"/>
          <w:tab w:val="left" w:pos="900"/>
          <w:tab w:val="left" w:pos="993"/>
        </w:tabs>
        <w:spacing w:after="0" w:line="240" w:lineRule="auto"/>
        <w:ind w:left="0"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 xml:space="preserve"> мысль, которую предстоит обосновать, сложна;</w:t>
      </w:r>
    </w:p>
    <w:p w:rsidR="0099347B" w:rsidRPr="00451139" w:rsidRDefault="0099347B" w:rsidP="0099347B">
      <w:pPr>
        <w:numPr>
          <w:ilvl w:val="1"/>
          <w:numId w:val="15"/>
        </w:numPr>
        <w:tabs>
          <w:tab w:val="left" w:pos="0"/>
          <w:tab w:val="left" w:pos="720"/>
          <w:tab w:val="left" w:pos="900"/>
          <w:tab w:val="left" w:pos="993"/>
        </w:tabs>
        <w:spacing w:after="0" w:line="240" w:lineRule="auto"/>
        <w:ind w:left="0" w:firstLine="709"/>
        <w:jc w:val="both"/>
        <w:rPr>
          <w:rFonts w:ascii="Times New Roman" w:hAnsi="Times New Roman" w:cs="Times New Roman"/>
          <w:sz w:val="27"/>
          <w:szCs w:val="27"/>
          <w:lang w:eastAsia="ru-RU"/>
        </w:rPr>
      </w:pPr>
      <w:r w:rsidRPr="00451139">
        <w:rPr>
          <w:rFonts w:ascii="Times New Roman" w:hAnsi="Times New Roman" w:cs="Times New Roman"/>
          <w:sz w:val="27"/>
          <w:szCs w:val="27"/>
          <w:lang w:eastAsia="ru-RU"/>
        </w:rPr>
        <w:t xml:space="preserve"> проблема для группы слушателей не является полностью решенной.</w:t>
      </w:r>
    </w:p>
    <w:p w:rsidR="0099347B" w:rsidRPr="00451139" w:rsidRDefault="0099347B" w:rsidP="0099347B">
      <w:pPr>
        <w:tabs>
          <w:tab w:val="left" w:pos="0"/>
          <w:tab w:val="left" w:pos="900"/>
        </w:tabs>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Эти советы каждый может проверить на практике.</w:t>
      </w:r>
    </w:p>
    <w:p w:rsidR="0099347B" w:rsidRDefault="0099347B" w:rsidP="0099347B">
      <w:pPr>
        <w:spacing w:after="0" w:line="240" w:lineRule="auto"/>
        <w:ind w:firstLine="709"/>
        <w:jc w:val="both"/>
        <w:rPr>
          <w:rFonts w:ascii="Times New Roman" w:hAnsi="Times New Roman" w:cs="Times New Roman"/>
          <w:b/>
          <w:sz w:val="27"/>
          <w:szCs w:val="27"/>
        </w:rPr>
      </w:pPr>
    </w:p>
    <w:p w:rsidR="0099347B" w:rsidRPr="00880D56" w:rsidRDefault="0099347B" w:rsidP="0099347B">
      <w:pPr>
        <w:spacing w:after="0" w:line="240" w:lineRule="auto"/>
        <w:ind w:firstLine="709"/>
        <w:jc w:val="both"/>
        <w:rPr>
          <w:rFonts w:ascii="Times New Roman" w:hAnsi="Times New Roman" w:cs="Times New Roman"/>
          <w:b/>
          <w:sz w:val="27"/>
          <w:szCs w:val="27"/>
        </w:rPr>
      </w:pPr>
      <w:r w:rsidRPr="00451139">
        <w:rPr>
          <w:rFonts w:ascii="Times New Roman" w:hAnsi="Times New Roman" w:cs="Times New Roman"/>
          <w:b/>
          <w:sz w:val="27"/>
          <w:szCs w:val="27"/>
        </w:rPr>
        <w:t>Задан</w:t>
      </w:r>
      <w:r>
        <w:rPr>
          <w:rFonts w:ascii="Times New Roman" w:hAnsi="Times New Roman" w:cs="Times New Roman"/>
          <w:b/>
          <w:sz w:val="27"/>
          <w:szCs w:val="27"/>
        </w:rPr>
        <w:t>ие 10</w:t>
      </w:r>
      <w:r w:rsidRPr="00451139">
        <w:rPr>
          <w:rFonts w:ascii="Times New Roman" w:hAnsi="Times New Roman" w:cs="Times New Roman"/>
          <w:b/>
          <w:sz w:val="27"/>
          <w:szCs w:val="27"/>
        </w:rPr>
        <w:t xml:space="preserve">. </w:t>
      </w:r>
      <w:r>
        <w:rPr>
          <w:rFonts w:ascii="Times New Roman" w:hAnsi="Times New Roman" w:cs="Times New Roman"/>
          <w:b/>
          <w:sz w:val="27"/>
          <w:szCs w:val="27"/>
        </w:rPr>
        <w:t xml:space="preserve">Какие виды аргументации (восходящая или нисходящая) представлены? Какие виды апелляции представлены в данных текстах (рациональные, эмоциональные и ценностные)? </w:t>
      </w:r>
    </w:p>
    <w:p w:rsidR="0099347B" w:rsidRPr="00451139" w:rsidRDefault="0099347B" w:rsidP="0099347B">
      <w:pPr>
        <w:spacing w:after="0" w:line="240" w:lineRule="auto"/>
        <w:ind w:firstLine="709"/>
        <w:jc w:val="both"/>
        <w:rPr>
          <w:rFonts w:ascii="Times New Roman" w:hAnsi="Times New Roman" w:cs="Times New Roman"/>
          <w:i/>
          <w:sz w:val="27"/>
          <w:szCs w:val="27"/>
        </w:rPr>
      </w:pPr>
      <w:r w:rsidRPr="00451139">
        <w:rPr>
          <w:rFonts w:ascii="Times New Roman" w:hAnsi="Times New Roman" w:cs="Times New Roman"/>
          <w:sz w:val="27"/>
          <w:szCs w:val="27"/>
        </w:rPr>
        <w:t>С и т у а ц и я 1. Разговор двух супругов.</w:t>
      </w:r>
      <w:r w:rsidRPr="00451139">
        <w:rPr>
          <w:rFonts w:ascii="Times New Roman" w:hAnsi="Times New Roman" w:cs="Times New Roman"/>
          <w:i/>
          <w:sz w:val="27"/>
          <w:szCs w:val="27"/>
        </w:rPr>
        <w:t xml:space="preserve"> </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 Не бросай меня, иначе тогда я впаду в депрессию, и мы еще поглядим, кому будет хуже!</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 xml:space="preserve">− Не сделаешь то, что я тебе говорю − нашим отношениям конец! </w:t>
      </w:r>
    </w:p>
    <w:p w:rsidR="0099347B" w:rsidRPr="00451139" w:rsidRDefault="0099347B" w:rsidP="0099347B">
      <w:pPr>
        <w:spacing w:after="0" w:line="240" w:lineRule="auto"/>
        <w:ind w:firstLine="709"/>
        <w:jc w:val="both"/>
        <w:rPr>
          <w:rFonts w:ascii="Times New Roman" w:hAnsi="Times New Roman" w:cs="Times New Roman"/>
          <w:i/>
          <w:sz w:val="27"/>
          <w:szCs w:val="27"/>
        </w:rPr>
      </w:pP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С и т у а ц и я  2. Некий никому не известный американец создал сайт под названием savetoby.com, на котором разместил рассказ о своем домашнем питомце – кролике по имени Тоби. Это повествование, с массой подробностей и фото, рассказывало о том, как парень нашел милого, но крайне изможденного кролика на крыльце своего дома. Американец выходил его, накормил и вылечил, после чего привязался к любимцу. Но заканчивался этот рассказ словами</w:t>
      </w:r>
      <w:r w:rsidRPr="00451139">
        <w:rPr>
          <w:rFonts w:ascii="Times New Roman" w:hAnsi="Times New Roman" w:cs="Times New Roman"/>
          <w:spacing w:val="-10"/>
          <w:sz w:val="27"/>
          <w:szCs w:val="27"/>
        </w:rPr>
        <w:t>: «Тоб</w:t>
      </w:r>
      <w:r w:rsidRPr="00451139">
        <w:rPr>
          <w:rFonts w:ascii="Times New Roman" w:hAnsi="Times New Roman" w:cs="Times New Roman"/>
          <w:sz w:val="27"/>
          <w:szCs w:val="27"/>
        </w:rPr>
        <w:t xml:space="preserve">и − самый замечательный кролик на свете. </w:t>
      </w:r>
      <w:r w:rsidRPr="00451139">
        <w:rPr>
          <w:rFonts w:ascii="Times New Roman" w:hAnsi="Times New Roman" w:cs="Times New Roman"/>
          <w:spacing w:val="-10"/>
          <w:sz w:val="27"/>
          <w:szCs w:val="27"/>
        </w:rPr>
        <w:t>Но, к со</w:t>
      </w:r>
      <w:r w:rsidRPr="00451139">
        <w:rPr>
          <w:rFonts w:ascii="Times New Roman" w:hAnsi="Times New Roman" w:cs="Times New Roman"/>
          <w:sz w:val="27"/>
          <w:szCs w:val="27"/>
        </w:rPr>
        <w:t>жалению, 30 июня сего года Тоби умрет. В этот день я собираюсь его съесть. Я не хочу есть Тоби, он мой друг. Тем не менее, Бог свидетель, я съем этот пушистый комочек, если до 30 июня на мое</w:t>
      </w:r>
      <w:r>
        <w:rPr>
          <w:rFonts w:ascii="Times New Roman" w:hAnsi="Times New Roman" w:cs="Times New Roman"/>
          <w:sz w:val="27"/>
          <w:szCs w:val="27"/>
        </w:rPr>
        <w:t>м счете не наберется 50 000 дол</w:t>
      </w:r>
      <w:r w:rsidRPr="00451139">
        <w:rPr>
          <w:rFonts w:ascii="Times New Roman" w:hAnsi="Times New Roman" w:cs="Times New Roman"/>
          <w:sz w:val="27"/>
          <w:szCs w:val="27"/>
        </w:rPr>
        <w:t>ларов».</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 xml:space="preserve">Эта история растрогала немало почитателей кроликов, что в итоге обогатило американца. </w:t>
      </w:r>
    </w:p>
    <w:p w:rsidR="0099347B" w:rsidRPr="00451139" w:rsidRDefault="0099347B" w:rsidP="0099347B">
      <w:pPr>
        <w:spacing w:after="0" w:line="240" w:lineRule="auto"/>
        <w:ind w:firstLine="709"/>
        <w:jc w:val="both"/>
        <w:rPr>
          <w:rFonts w:ascii="Times New Roman" w:hAnsi="Times New Roman" w:cs="Times New Roman"/>
          <w:sz w:val="27"/>
          <w:szCs w:val="27"/>
        </w:rPr>
      </w:pP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 xml:space="preserve">С и т у а ц и я  3. При подготовке референдума </w:t>
      </w:r>
      <w:smartTag w:uri="urn:schemas-microsoft-com:office:smarttags" w:element="metricconverter">
        <w:smartTagPr>
          <w:attr w:name="ProductID" w:val="1991 г"/>
        </w:smartTagPr>
        <w:r w:rsidRPr="00451139">
          <w:rPr>
            <w:rFonts w:ascii="Times New Roman" w:hAnsi="Times New Roman" w:cs="Times New Roman"/>
            <w:sz w:val="27"/>
            <w:szCs w:val="27"/>
          </w:rPr>
          <w:t>1991 г</w:t>
        </w:r>
      </w:smartTag>
      <w:r w:rsidRPr="00451139">
        <w:rPr>
          <w:rFonts w:ascii="Times New Roman" w:hAnsi="Times New Roman" w:cs="Times New Roman"/>
          <w:sz w:val="27"/>
          <w:szCs w:val="27"/>
        </w:rPr>
        <w:t>. о сохранении СССР областным и районным организациям КПСС было предложено исполь-зовать следующие темы лозунгов и плакатов.</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Распад Союза – безработица.</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Распад Союза – голод.</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Разбить легко, склеить трудно. Приди и скажи «Да».</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Не верь синоптикам, которые всегда ошибаются. Приди и скажи «Да».</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Родина – тоже окружающая среда. Приди и скажи «ДА».</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«Да» – путь к возрождению. «Нет» – путь под откос.</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«Да» – Союзу. «Нет» – хаосу. Приди и защити свое будущее.</w:t>
      </w:r>
    </w:p>
    <w:p w:rsidR="0099347B" w:rsidRPr="00451139" w:rsidRDefault="0099347B" w:rsidP="0099347B">
      <w:pPr>
        <w:tabs>
          <w:tab w:val="left" w:pos="6420"/>
        </w:tabs>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Пусть всегда будет небо… Приди и скажи «Да».</w:t>
      </w:r>
      <w:r w:rsidRPr="00451139">
        <w:rPr>
          <w:rFonts w:ascii="Times New Roman" w:hAnsi="Times New Roman" w:cs="Times New Roman"/>
          <w:sz w:val="27"/>
          <w:szCs w:val="27"/>
        </w:rPr>
        <w:tab/>
      </w:r>
    </w:p>
    <w:p w:rsidR="0099347B" w:rsidRPr="00451139" w:rsidRDefault="0099347B" w:rsidP="0099347B">
      <w:pPr>
        <w:spacing w:after="0" w:line="240" w:lineRule="auto"/>
        <w:ind w:firstLine="709"/>
        <w:jc w:val="both"/>
        <w:rPr>
          <w:rFonts w:ascii="Times New Roman" w:hAnsi="Times New Roman" w:cs="Times New Roman"/>
          <w:sz w:val="27"/>
          <w:szCs w:val="27"/>
        </w:rPr>
      </w:pP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С и т у а ц и я  4. Разговор супругов.</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Ж е н а. Я все время нахожусь дома, убираю, стираю, глажу, воспитываю ребенка. Я забочусь о твоей маме [прикована к инвалидному креслу]. Мне не хватает общения, я всё время одна. Давай я пойду на работу.</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М у ж. Ага, так тебя раздражает моя мама? Хочешь сбежать от нас?</w:t>
      </w:r>
    </w:p>
    <w:p w:rsidR="0099347B" w:rsidRPr="00451139" w:rsidRDefault="0099347B" w:rsidP="0099347B">
      <w:pPr>
        <w:spacing w:after="0" w:line="240" w:lineRule="auto"/>
        <w:ind w:firstLine="709"/>
        <w:jc w:val="both"/>
        <w:rPr>
          <w:rFonts w:ascii="Times New Roman" w:hAnsi="Times New Roman" w:cs="Times New Roman"/>
          <w:sz w:val="27"/>
          <w:szCs w:val="27"/>
          <w:lang w:eastAsia="ru-RU"/>
        </w:rPr>
      </w:pPr>
      <w:r w:rsidRPr="00451139">
        <w:rPr>
          <w:rFonts w:ascii="Times New Roman" w:hAnsi="Times New Roman" w:cs="Times New Roman"/>
          <w:sz w:val="27"/>
          <w:szCs w:val="27"/>
        </w:rPr>
        <w:t xml:space="preserve">С и т у а ц и я  5. </w:t>
      </w:r>
      <w:r w:rsidRPr="00451139">
        <w:rPr>
          <w:rFonts w:ascii="Times New Roman" w:hAnsi="Times New Roman" w:cs="Times New Roman"/>
          <w:sz w:val="27"/>
          <w:szCs w:val="27"/>
          <w:lang w:eastAsia="ru-RU"/>
        </w:rPr>
        <w:t>Компания «Samsung Electronics», ведущий произво-дитель потребительской электроники и бытовой техники, представляет новые стиральные машины серии «Diamond».</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Создатели машины разработали новую конструкцию сотового барабана «</w:t>
      </w:r>
      <w:hyperlink r:id="rId10" w:history="1">
        <w:r w:rsidRPr="00451139">
          <w:rPr>
            <w:rFonts w:ascii="Times New Roman" w:hAnsi="Times New Roman" w:cs="Times New Roman"/>
            <w:sz w:val="27"/>
            <w:szCs w:val="27"/>
          </w:rPr>
          <w:t>Diamond</w:t>
        </w:r>
      </w:hyperlink>
      <w:r w:rsidRPr="00451139">
        <w:rPr>
          <w:rFonts w:ascii="Times New Roman" w:hAnsi="Times New Roman" w:cs="Times New Roman"/>
          <w:sz w:val="27"/>
          <w:szCs w:val="27"/>
        </w:rPr>
        <w:t xml:space="preserve">», обеспечивающую еще более деликатную стирку без вреда для одежды. Соты барабана напоминают форму бриллианта. Отверстия в нем стали на 25 % меньше и расположены в своеобразных граненых углублениях, что предотвращает повреждение волокон ткани. Таким образом, вода, скапливаясь в углублениях, </w:t>
      </w:r>
      <w:r w:rsidRPr="00451139">
        <w:rPr>
          <w:rFonts w:ascii="Times New Roman" w:hAnsi="Times New Roman" w:cs="Times New Roman"/>
          <w:sz w:val="27"/>
          <w:szCs w:val="27"/>
        </w:rPr>
        <w:lastRenderedPageBreak/>
        <w:t>делает стирку еще более деликатной. Для бе-режной стирки предусмотрен и целый ряд специальных программ: Програм-ма стирки шерсти, одобренная компанией «Woolmark», – для шерстяных вещей, «Спорт» – для спортивной одежды, «Джинсы» – для устранения с</w:t>
      </w:r>
      <w:r w:rsidRPr="00451139">
        <w:rPr>
          <w:rFonts w:ascii="Times New Roman" w:hAnsi="Times New Roman" w:cs="Times New Roman"/>
          <w:sz w:val="27"/>
          <w:szCs w:val="27"/>
          <w:lang w:val="en-US"/>
        </w:rPr>
        <w:t> </w:t>
      </w:r>
      <w:r w:rsidRPr="00451139">
        <w:rPr>
          <w:rFonts w:ascii="Times New Roman" w:hAnsi="Times New Roman" w:cs="Times New Roman"/>
          <w:sz w:val="27"/>
          <w:szCs w:val="27"/>
        </w:rPr>
        <w:t>джинсов даже стойких пятен без усадки ткани и «Темные вещи» – для стирки даже сильно загрязненной темной одежды без выцветания.</w:t>
      </w:r>
    </w:p>
    <w:p w:rsidR="0099347B" w:rsidRPr="00451139" w:rsidRDefault="0099347B" w:rsidP="0099347B">
      <w:pPr>
        <w:spacing w:after="0" w:line="240" w:lineRule="auto"/>
        <w:ind w:firstLine="709"/>
        <w:jc w:val="both"/>
        <w:rPr>
          <w:rFonts w:ascii="Times New Roman" w:hAnsi="Times New Roman" w:cs="Times New Roman"/>
          <w:sz w:val="27"/>
          <w:szCs w:val="27"/>
        </w:rPr>
      </w:pPr>
      <w:r w:rsidRPr="00451139">
        <w:rPr>
          <w:rFonts w:ascii="Times New Roman" w:hAnsi="Times New Roman" w:cs="Times New Roman"/>
          <w:sz w:val="27"/>
          <w:szCs w:val="27"/>
        </w:rPr>
        <w:t>Для повышения надежности в новых моделях реализован ряд фирмен-ных функций. Так, интеллектуальная система «VoltControl» защитит машину от перепадов напряжения: ей будет не страшен даже скачок до 400 вольт. Если сбой сети длится менее одной секунды, он никак не скажется на работе машины; если же напряжение остается слишком низким или чересчур высоким на протяжении длительного времени, машина просто переходит в</w:t>
      </w:r>
      <w:r w:rsidRPr="00451139">
        <w:rPr>
          <w:rFonts w:ascii="Times New Roman" w:hAnsi="Times New Roman" w:cs="Times New Roman"/>
          <w:sz w:val="27"/>
          <w:szCs w:val="27"/>
          <w:lang w:val="en-US"/>
        </w:rPr>
        <w:t> </w:t>
      </w:r>
      <w:r w:rsidRPr="00451139">
        <w:rPr>
          <w:rFonts w:ascii="Times New Roman" w:hAnsi="Times New Roman" w:cs="Times New Roman"/>
          <w:sz w:val="27"/>
          <w:szCs w:val="27"/>
        </w:rPr>
        <w:t xml:space="preserve">режим ожидания и автоматически возобновляет стирку, как только на-пряжение нормализуется. Еще одна интеллектуальная система − «AquaStop» предотвратит протекание воды, так как контроль происходит сразу на двух уровнях: подача воды мгновенно прекращается как при повреждении шланга, так и при ее появлении на дне машины. </w:t>
      </w:r>
    </w:p>
    <w:p w:rsidR="0099347B" w:rsidRPr="00451139" w:rsidRDefault="0099347B" w:rsidP="0099347B">
      <w:pPr>
        <w:spacing w:after="0" w:line="240" w:lineRule="auto"/>
        <w:jc w:val="both"/>
        <w:rPr>
          <w:rFonts w:ascii="Times New Roman" w:hAnsi="Times New Roman" w:cs="Times New Roman"/>
          <w:b/>
          <w:sz w:val="27"/>
          <w:szCs w:val="27"/>
        </w:rPr>
      </w:pPr>
    </w:p>
    <w:p w:rsidR="0099347B" w:rsidRDefault="0099347B" w:rsidP="0099347B">
      <w:pPr>
        <w:spacing w:after="0" w:line="240" w:lineRule="auto"/>
        <w:ind w:firstLine="709"/>
        <w:jc w:val="both"/>
        <w:rPr>
          <w:rFonts w:ascii="Times New Roman" w:hAnsi="Times New Roman" w:cs="Times New Roman"/>
          <w:b/>
          <w:sz w:val="27"/>
          <w:szCs w:val="27"/>
        </w:rPr>
      </w:pPr>
      <w:r w:rsidRPr="00451139">
        <w:rPr>
          <w:rFonts w:ascii="Times New Roman" w:hAnsi="Times New Roman" w:cs="Times New Roman"/>
          <w:b/>
          <w:sz w:val="27"/>
          <w:szCs w:val="27"/>
        </w:rPr>
        <w:t xml:space="preserve">Если вы вынуждены отказаться от распоряжения руководителя уехать в срочную командировку и у вас есть несколько личных мотивов аргументов (день рождения подруги, визит к врачу, отсутствие соответствующей одежды и т.д.), в каком порядке вы их изложите? </w:t>
      </w:r>
    </w:p>
    <w:p w:rsidR="0099347B" w:rsidRPr="00451139" w:rsidRDefault="0099347B" w:rsidP="0099347B">
      <w:pPr>
        <w:spacing w:after="0" w:line="240" w:lineRule="auto"/>
        <w:ind w:firstLine="709"/>
        <w:jc w:val="both"/>
        <w:rPr>
          <w:rFonts w:ascii="Times New Roman" w:hAnsi="Times New Roman" w:cs="Times New Roman"/>
          <w:b/>
          <w:sz w:val="27"/>
          <w:szCs w:val="27"/>
        </w:rPr>
      </w:pPr>
      <w:r w:rsidRPr="00451139">
        <w:rPr>
          <w:rFonts w:ascii="Times New Roman" w:hAnsi="Times New Roman" w:cs="Times New Roman"/>
          <w:b/>
          <w:sz w:val="27"/>
          <w:szCs w:val="27"/>
        </w:rPr>
        <w:t>Представьте, что родители предлагают вам поехать на дачу. У вас есть свои планы на выходной. Как вы построите свою аргументацию, желая отказаться?</w:t>
      </w:r>
    </w:p>
    <w:p w:rsidR="0099347B" w:rsidRPr="00451139" w:rsidRDefault="0099347B" w:rsidP="0099347B">
      <w:pPr>
        <w:spacing w:after="0" w:line="240" w:lineRule="auto"/>
        <w:ind w:firstLine="709"/>
        <w:jc w:val="both"/>
        <w:rPr>
          <w:rFonts w:ascii="Times New Roman" w:hAnsi="Times New Roman" w:cs="Times New Roman"/>
          <w:b/>
          <w:sz w:val="27"/>
          <w:szCs w:val="27"/>
        </w:rPr>
      </w:pPr>
    </w:p>
    <w:p w:rsidR="0099347B" w:rsidRPr="00451139" w:rsidRDefault="0099347B" w:rsidP="0099347B">
      <w:pPr>
        <w:spacing w:after="0" w:line="240" w:lineRule="auto"/>
        <w:ind w:firstLine="709"/>
        <w:rPr>
          <w:rFonts w:ascii="Times New Roman" w:hAnsi="Times New Roman" w:cs="Times New Roman"/>
          <w:sz w:val="27"/>
          <w:szCs w:val="27"/>
        </w:rPr>
      </w:pPr>
    </w:p>
    <w:p w:rsidR="0099347B" w:rsidRPr="00451139" w:rsidRDefault="0099347B" w:rsidP="0099347B">
      <w:pPr>
        <w:spacing w:after="0" w:line="240" w:lineRule="auto"/>
        <w:ind w:firstLine="709"/>
        <w:rPr>
          <w:rFonts w:ascii="Times New Roman" w:hAnsi="Times New Roman" w:cs="Times New Roman"/>
          <w:sz w:val="27"/>
          <w:szCs w:val="27"/>
        </w:rPr>
      </w:pPr>
      <w:r w:rsidRPr="00451139">
        <w:rPr>
          <w:rFonts w:ascii="Times New Roman" w:hAnsi="Times New Roman" w:cs="Times New Roman"/>
          <w:noProof/>
          <w:sz w:val="27"/>
          <w:szCs w:val="27"/>
          <w:lang w:eastAsia="ru-RU"/>
        </w:rPr>
        <w:drawing>
          <wp:inline distT="0" distB="0" distL="0" distR="0">
            <wp:extent cx="5940425" cy="4115821"/>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0425" cy="4115821"/>
                    </a:xfrm>
                    <a:prstGeom prst="rect">
                      <a:avLst/>
                    </a:prstGeom>
                    <a:noFill/>
                    <a:ln w="9525">
                      <a:noFill/>
                      <a:miter lim="800000"/>
                      <a:headEnd/>
                      <a:tailEnd/>
                    </a:ln>
                  </pic:spPr>
                </pic:pic>
              </a:graphicData>
            </a:graphic>
          </wp:inline>
        </w:drawing>
      </w:r>
    </w:p>
    <w:p w:rsidR="0099347B" w:rsidRDefault="0099347B" w:rsidP="0099347B">
      <w:pPr>
        <w:spacing w:after="0" w:line="240" w:lineRule="auto"/>
        <w:ind w:firstLine="709"/>
        <w:rPr>
          <w:rFonts w:ascii="Times New Roman" w:hAnsi="Times New Roman" w:cs="Times New Roman"/>
          <w:sz w:val="27"/>
          <w:szCs w:val="27"/>
        </w:rPr>
      </w:pPr>
      <w:r w:rsidRPr="00451139">
        <w:rPr>
          <w:rFonts w:ascii="Times New Roman" w:hAnsi="Times New Roman" w:cs="Times New Roman"/>
          <w:noProof/>
          <w:sz w:val="27"/>
          <w:szCs w:val="27"/>
          <w:lang w:eastAsia="ru-RU"/>
        </w:rPr>
        <w:lastRenderedPageBreak/>
        <w:drawing>
          <wp:inline distT="0" distB="0" distL="0" distR="0">
            <wp:extent cx="5940425" cy="2054781"/>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0425" cy="2054781"/>
                    </a:xfrm>
                    <a:prstGeom prst="rect">
                      <a:avLst/>
                    </a:prstGeom>
                    <a:noFill/>
                    <a:ln w="9525">
                      <a:noFill/>
                      <a:miter lim="800000"/>
                      <a:headEnd/>
                      <a:tailEnd/>
                    </a:ln>
                  </pic:spPr>
                </pic:pic>
              </a:graphicData>
            </a:graphic>
          </wp:inline>
        </w:drawing>
      </w:r>
    </w:p>
    <w:p w:rsidR="0099347B" w:rsidRPr="002540BA" w:rsidRDefault="0099347B" w:rsidP="0099347B">
      <w:pPr>
        <w:rPr>
          <w:rFonts w:ascii="Times New Roman" w:hAnsi="Times New Roman" w:cs="Times New Roman"/>
          <w:sz w:val="27"/>
          <w:szCs w:val="27"/>
        </w:rPr>
      </w:pPr>
    </w:p>
    <w:p w:rsidR="0099347B" w:rsidRPr="002540BA" w:rsidRDefault="0099347B" w:rsidP="0099347B">
      <w:pPr>
        <w:rPr>
          <w:rFonts w:ascii="Times New Roman" w:hAnsi="Times New Roman" w:cs="Times New Roman"/>
          <w:sz w:val="27"/>
          <w:szCs w:val="27"/>
        </w:rPr>
      </w:pPr>
    </w:p>
    <w:p w:rsidR="00FC5A00" w:rsidRPr="00FC5A00" w:rsidRDefault="00FC5A00" w:rsidP="00FC5A00">
      <w:pPr>
        <w:spacing w:after="0" w:line="216" w:lineRule="auto"/>
        <w:ind w:firstLine="283"/>
        <w:jc w:val="both"/>
        <w:rPr>
          <w:rFonts w:ascii="Times New Roman" w:hAnsi="Times New Roman" w:cs="Times New Roman"/>
          <w:i/>
          <w:sz w:val="27"/>
          <w:szCs w:val="27"/>
        </w:rPr>
      </w:pPr>
      <w:r w:rsidRPr="00FC5A00">
        <w:rPr>
          <w:rFonts w:ascii="Times New Roman" w:hAnsi="Times New Roman" w:cs="Times New Roman"/>
          <w:i/>
          <w:sz w:val="27"/>
          <w:szCs w:val="27"/>
        </w:rPr>
        <w:t>Поплавская, Т. В. Основы убеждения и аргументации : практикум для студентов, обучающихся по образовательному направлению «Связи с обществен-ностью» / Т. В. Поплавская, М. А. Гладко. – Минск : МГЛУ, 2016. – 136 с.</w:t>
      </w:r>
    </w:p>
    <w:p w:rsidR="0099347B" w:rsidRDefault="0099347B" w:rsidP="0099347B">
      <w:pPr>
        <w:rPr>
          <w:rFonts w:ascii="Times New Roman" w:hAnsi="Times New Roman" w:cs="Times New Roman"/>
          <w:sz w:val="27"/>
          <w:szCs w:val="27"/>
        </w:rPr>
      </w:pPr>
    </w:p>
    <w:p w:rsidR="0099347B" w:rsidRDefault="0099347B" w:rsidP="00B5042F">
      <w:pPr>
        <w:spacing w:after="0" w:line="240" w:lineRule="auto"/>
        <w:ind w:firstLine="709"/>
        <w:jc w:val="center"/>
        <w:rPr>
          <w:rFonts w:ascii="Times New Roman" w:hAnsi="Times New Roman" w:cs="Times New Roman"/>
          <w:b/>
          <w:sz w:val="28"/>
          <w:szCs w:val="28"/>
        </w:rPr>
      </w:pPr>
      <w:r>
        <w:rPr>
          <w:rFonts w:ascii="Times New Roman" w:hAnsi="Times New Roman" w:cs="Times New Roman"/>
          <w:sz w:val="27"/>
          <w:szCs w:val="27"/>
        </w:rPr>
        <w:tab/>
      </w: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Default="00B5042F" w:rsidP="00B5042F">
      <w:pPr>
        <w:spacing w:after="0" w:line="240" w:lineRule="auto"/>
        <w:ind w:firstLine="709"/>
        <w:jc w:val="center"/>
        <w:rPr>
          <w:rFonts w:ascii="Times New Roman" w:hAnsi="Times New Roman" w:cs="Times New Roman"/>
          <w:b/>
          <w:sz w:val="28"/>
          <w:szCs w:val="28"/>
        </w:rPr>
      </w:pPr>
    </w:p>
    <w:p w:rsidR="00B5042F" w:rsidRPr="007F1B93" w:rsidRDefault="00B5042F" w:rsidP="00B5042F">
      <w:pPr>
        <w:spacing w:after="0" w:line="192" w:lineRule="auto"/>
        <w:ind w:firstLine="709"/>
        <w:jc w:val="center"/>
        <w:rPr>
          <w:rFonts w:ascii="Times New Roman" w:hAnsi="Times New Roman" w:cs="Times New Roman"/>
          <w:b/>
          <w:sz w:val="28"/>
          <w:szCs w:val="28"/>
        </w:rPr>
      </w:pPr>
      <w:r w:rsidRPr="00B5042F">
        <w:rPr>
          <w:rFonts w:ascii="Times New Roman" w:hAnsi="Times New Roman" w:cs="Times New Roman"/>
          <w:b/>
          <w:caps/>
          <w:sz w:val="28"/>
          <w:szCs w:val="28"/>
        </w:rPr>
        <w:t>Упражнения и задания по теме</w:t>
      </w:r>
      <w:r>
        <w:rPr>
          <w:rFonts w:ascii="Times New Roman" w:hAnsi="Times New Roman" w:cs="Times New Roman"/>
          <w:b/>
          <w:sz w:val="28"/>
          <w:szCs w:val="28"/>
        </w:rPr>
        <w:t xml:space="preserve"> «</w:t>
      </w:r>
      <w:r w:rsidRPr="007F1B93">
        <w:rPr>
          <w:rFonts w:ascii="Times New Roman" w:hAnsi="Times New Roman" w:cs="Times New Roman"/>
          <w:b/>
          <w:sz w:val="28"/>
          <w:szCs w:val="28"/>
        </w:rPr>
        <w:t>РЕЦЕНЗИЯ КАК ЖАНР НАУЧНОГО ОБЩЕНИЯ</w:t>
      </w:r>
      <w:r>
        <w:rPr>
          <w:rFonts w:ascii="Times New Roman" w:hAnsi="Times New Roman" w:cs="Times New Roman"/>
          <w:b/>
          <w:sz w:val="28"/>
          <w:szCs w:val="28"/>
        </w:rPr>
        <w:t>»</w:t>
      </w:r>
    </w:p>
    <w:p w:rsidR="00B5042F" w:rsidRPr="007F1B93" w:rsidRDefault="00B5042F" w:rsidP="00B5042F">
      <w:pPr>
        <w:spacing w:after="0" w:line="192" w:lineRule="auto"/>
        <w:ind w:firstLine="709"/>
        <w:jc w:val="both"/>
        <w:rPr>
          <w:rFonts w:ascii="Times New Roman" w:hAnsi="Times New Roman" w:cs="Times New Roman"/>
          <w:b/>
          <w:sz w:val="28"/>
          <w:szCs w:val="28"/>
        </w:rPr>
      </w:pPr>
    </w:p>
    <w:p w:rsidR="00B5042F" w:rsidRPr="007F1B93" w:rsidRDefault="00B5042F" w:rsidP="00B5042F">
      <w:pPr>
        <w:spacing w:after="0" w:line="192" w:lineRule="auto"/>
        <w:ind w:firstLine="709"/>
        <w:jc w:val="both"/>
        <w:rPr>
          <w:rFonts w:ascii="Times New Roman" w:hAnsi="Times New Roman" w:cs="Times New Roman"/>
          <w:b/>
          <w:sz w:val="28"/>
          <w:szCs w:val="28"/>
        </w:rPr>
      </w:pPr>
      <w:r w:rsidRPr="007F1B93">
        <w:rPr>
          <w:rFonts w:ascii="Times New Roman" w:hAnsi="Times New Roman" w:cs="Times New Roman"/>
          <w:b/>
          <w:sz w:val="28"/>
          <w:szCs w:val="28"/>
        </w:rPr>
        <w:t>Задание 1. Прочитайте информацию о том, что такое научная рецензия.</w:t>
      </w:r>
    </w:p>
    <w:p w:rsidR="00B5042F" w:rsidRPr="007F1B93" w:rsidRDefault="00B5042F" w:rsidP="00B5042F">
      <w:pPr>
        <w:spacing w:after="0" w:line="192" w:lineRule="auto"/>
        <w:ind w:firstLine="709"/>
        <w:jc w:val="both"/>
        <w:rPr>
          <w:rFonts w:ascii="Times New Roman" w:hAnsi="Times New Roman" w:cs="Times New Roman"/>
          <w:b/>
          <w:sz w:val="28"/>
          <w:szCs w:val="28"/>
        </w:rPr>
      </w:pPr>
    </w:p>
    <w:p w:rsidR="00B5042F" w:rsidRPr="007F1B93" w:rsidRDefault="00B5042F" w:rsidP="00B5042F">
      <w:pPr>
        <w:spacing w:after="0" w:line="192" w:lineRule="auto"/>
        <w:ind w:firstLine="709"/>
        <w:jc w:val="both"/>
        <w:rPr>
          <w:rFonts w:ascii="Times New Roman" w:hAnsi="Times New Roman" w:cs="Times New Roman"/>
          <w:sz w:val="28"/>
          <w:szCs w:val="28"/>
        </w:rPr>
      </w:pPr>
      <w:r w:rsidRPr="007F1B93">
        <w:rPr>
          <w:rFonts w:ascii="Times New Roman" w:hAnsi="Times New Roman" w:cs="Times New Roman"/>
          <w:b/>
          <w:i/>
          <w:sz w:val="28"/>
          <w:szCs w:val="28"/>
        </w:rPr>
        <w:t>Научная рецензия</w:t>
      </w:r>
      <w:r w:rsidRPr="007F1B93">
        <w:rPr>
          <w:rFonts w:ascii="Times New Roman" w:hAnsi="Times New Roman" w:cs="Times New Roman"/>
          <w:sz w:val="28"/>
          <w:szCs w:val="28"/>
        </w:rPr>
        <w:t xml:space="preserve"> выполняет функции репрезентации научного труда, его оценки и осмысления в общем пространстве научного знания. Рецензия – давно сложившийся жанр с высокой степенью стандартизации на всех уровнях построения текста. Ее отличают особый словарь (прежде всего оценочная лексика) и типовые грамматические структуры, посредством которых актуализируется диалогическая природа этого жанра.</w:t>
      </w:r>
    </w:p>
    <w:p w:rsidR="00B5042F" w:rsidRPr="007F1B93" w:rsidRDefault="00B5042F" w:rsidP="00B5042F">
      <w:pPr>
        <w:spacing w:after="0" w:line="192" w:lineRule="auto"/>
        <w:ind w:firstLine="709"/>
        <w:jc w:val="both"/>
        <w:rPr>
          <w:rFonts w:ascii="Times New Roman" w:hAnsi="Times New Roman" w:cs="Times New Roman"/>
          <w:sz w:val="28"/>
          <w:szCs w:val="28"/>
        </w:rPr>
      </w:pPr>
      <w:r w:rsidRPr="007F1B93">
        <w:rPr>
          <w:rFonts w:ascii="Times New Roman" w:hAnsi="Times New Roman" w:cs="Times New Roman"/>
          <w:b/>
          <w:i/>
          <w:sz w:val="28"/>
          <w:szCs w:val="28"/>
        </w:rPr>
        <w:t>Основные функции рецензии</w:t>
      </w:r>
      <w:r w:rsidRPr="007F1B93">
        <w:rPr>
          <w:rFonts w:ascii="Times New Roman" w:hAnsi="Times New Roman" w:cs="Times New Roman"/>
          <w:sz w:val="28"/>
          <w:szCs w:val="28"/>
        </w:rPr>
        <w:t xml:space="preserve"> – информирующая и оценочная – могут быть реализованы по-разному, так как ее композиция и пропорциональное соотношение частей вариативны. В то же время инвариантная структура рецензии гармонично сочетает информирование читателя о содержании новой научной публикации, анализ ее отдельных положений с оценкой работы в целом. В рецензии максимально проявляется личностное начало, что ведет к использованию различных языковых единиц, посредством которых рецензент обнаруживает себя как субъект речи, субъект сознания, субъект эмоций, т. е. индивидуальная языковая личность.</w:t>
      </w:r>
    </w:p>
    <w:p w:rsidR="00B5042F" w:rsidRPr="007F1B93" w:rsidRDefault="00B5042F" w:rsidP="00B5042F">
      <w:pPr>
        <w:spacing w:after="0" w:line="192" w:lineRule="auto"/>
        <w:ind w:firstLine="709"/>
        <w:jc w:val="both"/>
        <w:rPr>
          <w:rFonts w:ascii="Times New Roman" w:hAnsi="Times New Roman" w:cs="Times New Roman"/>
          <w:sz w:val="28"/>
          <w:szCs w:val="28"/>
        </w:rPr>
      </w:pPr>
      <w:r w:rsidRPr="007F1B93">
        <w:rPr>
          <w:rFonts w:ascii="Times New Roman" w:hAnsi="Times New Roman" w:cs="Times New Roman"/>
          <w:sz w:val="28"/>
          <w:szCs w:val="28"/>
        </w:rPr>
        <w:t>Объектами оценки в научной рецензии являются: обозначение рецензируемой работы через ее жанр (словарь, справочник, пособие, монография и др.); аспекты, методы исследовательской деятельности ученого; поставленная научная задача; материал исследования; характер стиля и др. Как правило, в рецензии представлены четыре типа оценок научного произведения в целом и его отдельных аспектов: 1) общая аксиологическая оценка (</w:t>
      </w:r>
      <w:r w:rsidRPr="007F1B93">
        <w:rPr>
          <w:rFonts w:ascii="Times New Roman" w:hAnsi="Times New Roman" w:cs="Times New Roman"/>
          <w:i/>
          <w:sz w:val="28"/>
          <w:szCs w:val="28"/>
        </w:rPr>
        <w:t>высокий уровень, хороший образец, блестящая идея</w:t>
      </w:r>
      <w:r w:rsidRPr="007F1B93">
        <w:rPr>
          <w:rFonts w:ascii="Times New Roman" w:hAnsi="Times New Roman" w:cs="Times New Roman"/>
          <w:sz w:val="28"/>
          <w:szCs w:val="28"/>
        </w:rPr>
        <w:t>); 2) ментальная оценка, включающая в себя психолого-интеллектуальную (</w:t>
      </w:r>
      <w:r w:rsidRPr="007F1B93">
        <w:rPr>
          <w:rFonts w:ascii="Times New Roman" w:hAnsi="Times New Roman" w:cs="Times New Roman"/>
          <w:i/>
          <w:sz w:val="28"/>
          <w:szCs w:val="28"/>
        </w:rPr>
        <w:t>важный вклад, основополагающий метод, серьезная попытка</w:t>
      </w:r>
      <w:r w:rsidRPr="007F1B93">
        <w:rPr>
          <w:rFonts w:ascii="Times New Roman" w:hAnsi="Times New Roman" w:cs="Times New Roman"/>
          <w:sz w:val="28"/>
          <w:szCs w:val="28"/>
        </w:rPr>
        <w:t xml:space="preserve"> и др.) и эмоциональноинтеллектуальную (</w:t>
      </w:r>
      <w:r w:rsidRPr="007F1B93">
        <w:rPr>
          <w:rFonts w:ascii="Times New Roman" w:hAnsi="Times New Roman" w:cs="Times New Roman"/>
          <w:i/>
          <w:sz w:val="28"/>
          <w:szCs w:val="28"/>
        </w:rPr>
        <w:t>остроумная идея, рациональный подход, тонкий анализ</w:t>
      </w:r>
      <w:r w:rsidRPr="007F1B93">
        <w:rPr>
          <w:rFonts w:ascii="Times New Roman" w:hAnsi="Times New Roman" w:cs="Times New Roman"/>
          <w:sz w:val="28"/>
          <w:szCs w:val="28"/>
        </w:rPr>
        <w:t>) оценку; 3) практическая оценка, основывающаяся на отношении к норме, стандарту, традиции, актуальности, эффективности и т. д. (</w:t>
      </w:r>
      <w:r w:rsidRPr="007F1B93">
        <w:rPr>
          <w:rFonts w:ascii="Times New Roman" w:hAnsi="Times New Roman" w:cs="Times New Roman"/>
          <w:i/>
          <w:sz w:val="28"/>
          <w:szCs w:val="28"/>
        </w:rPr>
        <w:t>идеальная классификация, академический труд, своевременная постановка проблемы</w:t>
      </w:r>
      <w:r w:rsidRPr="007F1B93">
        <w:rPr>
          <w:rFonts w:ascii="Times New Roman" w:hAnsi="Times New Roman" w:cs="Times New Roman"/>
          <w:sz w:val="28"/>
          <w:szCs w:val="28"/>
        </w:rPr>
        <w:t>); 4) эмоциональная оценка, обозначающая различные психологические состояния и реакции (</w:t>
      </w:r>
      <w:r w:rsidRPr="007F1B93">
        <w:rPr>
          <w:rFonts w:ascii="Times New Roman" w:hAnsi="Times New Roman" w:cs="Times New Roman"/>
          <w:i/>
          <w:sz w:val="28"/>
          <w:szCs w:val="28"/>
        </w:rPr>
        <w:t>сильное впечатление, неожиданные выводы, поразительные результаты</w:t>
      </w:r>
      <w:r w:rsidRPr="007F1B93">
        <w:rPr>
          <w:rFonts w:ascii="Times New Roman" w:hAnsi="Times New Roman" w:cs="Times New Roman"/>
          <w:sz w:val="28"/>
          <w:szCs w:val="28"/>
        </w:rPr>
        <w:t>).</w:t>
      </w:r>
    </w:p>
    <w:p w:rsidR="00B5042F" w:rsidRPr="007F1B93" w:rsidRDefault="00B5042F" w:rsidP="00B5042F">
      <w:pPr>
        <w:spacing w:after="0" w:line="192" w:lineRule="auto"/>
        <w:rPr>
          <w:rFonts w:ascii="Times New Roman" w:hAnsi="Times New Roman" w:cs="Times New Roman"/>
          <w:sz w:val="28"/>
          <w:szCs w:val="28"/>
        </w:rPr>
      </w:pPr>
    </w:p>
    <w:p w:rsidR="00B5042F" w:rsidRPr="007F1B93" w:rsidRDefault="00B5042F" w:rsidP="00B5042F">
      <w:pPr>
        <w:spacing w:after="0" w:line="192" w:lineRule="auto"/>
        <w:ind w:firstLine="709"/>
        <w:jc w:val="both"/>
        <w:rPr>
          <w:rFonts w:ascii="Times New Roman" w:hAnsi="Times New Roman" w:cs="Times New Roman"/>
          <w:b/>
          <w:sz w:val="28"/>
          <w:szCs w:val="28"/>
        </w:rPr>
      </w:pPr>
      <w:r w:rsidRPr="007F1B93">
        <w:rPr>
          <w:rFonts w:ascii="Times New Roman" w:hAnsi="Times New Roman" w:cs="Times New Roman"/>
          <w:b/>
          <w:sz w:val="28"/>
          <w:szCs w:val="28"/>
        </w:rPr>
        <w:t>Задание 2. Определите структуру текста типичной научной рецензии (с опорой на три примера рецензий ниже). Что описывается в основной части рецензии? Что фиксируется в заключительной части рецензии?</w:t>
      </w:r>
    </w:p>
    <w:p w:rsidR="00B5042F" w:rsidRPr="007F1B93" w:rsidRDefault="00B5042F" w:rsidP="00B5042F">
      <w:pPr>
        <w:tabs>
          <w:tab w:val="left" w:pos="1386"/>
        </w:tabs>
        <w:spacing w:after="0" w:line="192" w:lineRule="auto"/>
        <w:rPr>
          <w:rFonts w:ascii="Times New Roman" w:hAnsi="Times New Roman" w:cs="Times New Roman"/>
          <w:sz w:val="28"/>
          <w:szCs w:val="28"/>
        </w:rPr>
      </w:pPr>
    </w:p>
    <w:p w:rsidR="00B5042F" w:rsidRPr="007F1B93" w:rsidRDefault="00B5042F" w:rsidP="00B5042F">
      <w:pPr>
        <w:spacing w:after="0" w:line="192" w:lineRule="auto"/>
        <w:ind w:firstLine="709"/>
        <w:jc w:val="center"/>
        <w:rPr>
          <w:rFonts w:ascii="Times New Roman" w:hAnsi="Times New Roman"/>
          <w:b/>
          <w:sz w:val="28"/>
          <w:szCs w:val="28"/>
        </w:rPr>
      </w:pPr>
      <w:r w:rsidRPr="007F1B93">
        <w:rPr>
          <w:rFonts w:ascii="Times New Roman" w:hAnsi="Times New Roman"/>
          <w:b/>
          <w:sz w:val="28"/>
          <w:szCs w:val="28"/>
        </w:rPr>
        <w:t>Р е ц е н з и я</w:t>
      </w:r>
    </w:p>
    <w:p w:rsidR="00B5042F" w:rsidRPr="007F1B93" w:rsidRDefault="00B5042F" w:rsidP="00B5042F">
      <w:pPr>
        <w:spacing w:after="0" w:line="192" w:lineRule="auto"/>
        <w:ind w:firstLine="709"/>
        <w:jc w:val="center"/>
        <w:rPr>
          <w:rFonts w:ascii="Times New Roman" w:hAnsi="Times New Roman"/>
          <w:b/>
          <w:sz w:val="28"/>
          <w:szCs w:val="28"/>
        </w:rPr>
      </w:pPr>
      <w:r w:rsidRPr="007F1B93">
        <w:rPr>
          <w:rFonts w:ascii="Times New Roman" w:hAnsi="Times New Roman"/>
          <w:b/>
          <w:sz w:val="28"/>
          <w:szCs w:val="28"/>
        </w:rPr>
        <w:t>на статью аспиранта кафедры …</w:t>
      </w:r>
    </w:p>
    <w:p w:rsidR="00B5042F" w:rsidRPr="007F1B93" w:rsidRDefault="00B5042F" w:rsidP="00B5042F">
      <w:pPr>
        <w:spacing w:after="0" w:line="192" w:lineRule="auto"/>
        <w:ind w:firstLine="709"/>
        <w:jc w:val="center"/>
        <w:rPr>
          <w:rFonts w:ascii="Times New Roman" w:hAnsi="Times New Roman"/>
          <w:b/>
          <w:sz w:val="28"/>
          <w:szCs w:val="28"/>
        </w:rPr>
      </w:pPr>
      <w:r w:rsidRPr="007F1B93">
        <w:rPr>
          <w:rFonts w:ascii="Times New Roman" w:hAnsi="Times New Roman"/>
          <w:b/>
          <w:sz w:val="28"/>
          <w:szCs w:val="28"/>
        </w:rPr>
        <w:t>УО «Гомельский госуниверситет им. Ф. Скорины»</w:t>
      </w:r>
    </w:p>
    <w:p w:rsidR="00B5042F" w:rsidRPr="007F1B93" w:rsidRDefault="00B5042F" w:rsidP="00B5042F">
      <w:pPr>
        <w:spacing w:after="0" w:line="192" w:lineRule="auto"/>
        <w:ind w:firstLine="709"/>
        <w:jc w:val="center"/>
        <w:rPr>
          <w:rFonts w:ascii="Times New Roman" w:hAnsi="Times New Roman"/>
          <w:b/>
          <w:caps/>
          <w:sz w:val="28"/>
          <w:szCs w:val="28"/>
        </w:rPr>
      </w:pPr>
      <w:r w:rsidRPr="007F1B93">
        <w:rPr>
          <w:rFonts w:ascii="Times New Roman" w:hAnsi="Times New Roman"/>
          <w:b/>
          <w:caps/>
          <w:sz w:val="28"/>
          <w:szCs w:val="28"/>
        </w:rPr>
        <w:t>Ивана Ивановича Иванова</w:t>
      </w:r>
    </w:p>
    <w:p w:rsidR="00B5042F" w:rsidRPr="007F1B93" w:rsidRDefault="00B5042F" w:rsidP="00B5042F">
      <w:pPr>
        <w:spacing w:after="0" w:line="192" w:lineRule="auto"/>
        <w:ind w:firstLine="709"/>
        <w:jc w:val="center"/>
        <w:rPr>
          <w:rFonts w:ascii="Times New Roman" w:hAnsi="Times New Roman"/>
          <w:b/>
          <w:sz w:val="28"/>
          <w:szCs w:val="28"/>
        </w:rPr>
      </w:pPr>
      <w:r w:rsidRPr="007F1B93">
        <w:rPr>
          <w:rFonts w:ascii="Times New Roman" w:hAnsi="Times New Roman"/>
          <w:b/>
          <w:sz w:val="28"/>
          <w:szCs w:val="28"/>
        </w:rPr>
        <w:t>«Речевые акты воздействия на эмоциональную сферу партнера»</w:t>
      </w:r>
    </w:p>
    <w:p w:rsidR="00B5042F" w:rsidRPr="007F1B93" w:rsidRDefault="00B5042F" w:rsidP="00B5042F">
      <w:pPr>
        <w:spacing w:after="0" w:line="192" w:lineRule="auto"/>
        <w:ind w:firstLine="709"/>
        <w:jc w:val="both"/>
        <w:rPr>
          <w:rFonts w:ascii="Times New Roman" w:hAnsi="Times New Roman"/>
          <w:sz w:val="28"/>
          <w:szCs w:val="28"/>
        </w:rPr>
      </w:pPr>
    </w:p>
    <w:p w:rsidR="00B5042F" w:rsidRPr="007F1B93" w:rsidRDefault="00B5042F" w:rsidP="00B5042F">
      <w:pPr>
        <w:spacing w:after="0" w:line="192" w:lineRule="auto"/>
        <w:ind w:firstLine="709"/>
        <w:jc w:val="both"/>
        <w:rPr>
          <w:rFonts w:ascii="Times New Roman" w:hAnsi="Times New Roman"/>
          <w:sz w:val="28"/>
          <w:szCs w:val="28"/>
        </w:rPr>
      </w:pPr>
      <w:r w:rsidRPr="007F1B93">
        <w:rPr>
          <w:rFonts w:ascii="Times New Roman" w:hAnsi="Times New Roman"/>
          <w:sz w:val="28"/>
          <w:szCs w:val="28"/>
        </w:rPr>
        <w:t>В статье И.И. Иванова представлены результаты исследования, ориентированного на выявление семантико-прагматических и функциональных характеристик директивных речевых актов, посредством которых говорящий осуществляет воздействие на эмоциональную сферу собеседника.</w:t>
      </w:r>
    </w:p>
    <w:p w:rsidR="00B5042F" w:rsidRPr="007F1B93" w:rsidRDefault="00B5042F" w:rsidP="00B5042F">
      <w:pPr>
        <w:spacing w:after="0" w:line="192" w:lineRule="auto"/>
        <w:ind w:firstLine="709"/>
        <w:jc w:val="both"/>
        <w:rPr>
          <w:rFonts w:ascii="Times New Roman" w:hAnsi="Times New Roman"/>
          <w:sz w:val="28"/>
          <w:szCs w:val="28"/>
        </w:rPr>
      </w:pPr>
      <w:r w:rsidRPr="007F1B93">
        <w:rPr>
          <w:rFonts w:ascii="Times New Roman" w:hAnsi="Times New Roman"/>
          <w:sz w:val="28"/>
          <w:szCs w:val="28"/>
        </w:rPr>
        <w:t xml:space="preserve">Актуальность подобного анализа обусловлена, прежде всего, общей направленностью современной лингвистики на изучение коммуникативно-прагматической специфики различных типов высказываний.  Кроме того, </w:t>
      </w:r>
      <w:r w:rsidRPr="007F1B93">
        <w:rPr>
          <w:rFonts w:ascii="Times New Roman" w:hAnsi="Times New Roman"/>
          <w:sz w:val="28"/>
          <w:szCs w:val="28"/>
        </w:rPr>
        <w:lastRenderedPageBreak/>
        <w:t xml:space="preserve">значимость предпринятого И.И. Ивановым изыскания, выполненного на материале трех неблизкородственных языков – итальянского, русского и английского, определяется целесообразностью для современных лингвистических работ межъязыкового ракурса исследований, важного с точки зрения выявления универсальных и специфических тенденций в протекании однородных речевых процессов в разных языках. В связи с этим рецензируемая работа, обнаруживающая общие и различные черты в функционировании директивных речевых актов в русско-, англо- и итальяноязычном диалогах, является актуальной как в теоретическом аспекте, так и в практике межкультурной коммуникации.  </w:t>
      </w:r>
    </w:p>
    <w:p w:rsidR="00B5042F" w:rsidRPr="007F1B93" w:rsidRDefault="00B5042F" w:rsidP="00B5042F">
      <w:pPr>
        <w:spacing w:after="0" w:line="192" w:lineRule="auto"/>
        <w:ind w:firstLine="709"/>
        <w:jc w:val="both"/>
        <w:rPr>
          <w:rFonts w:ascii="Times New Roman" w:hAnsi="Times New Roman"/>
          <w:sz w:val="28"/>
          <w:szCs w:val="28"/>
        </w:rPr>
      </w:pPr>
      <w:r w:rsidRPr="007F1B93">
        <w:rPr>
          <w:rFonts w:ascii="Times New Roman" w:hAnsi="Times New Roman"/>
          <w:sz w:val="28"/>
          <w:szCs w:val="28"/>
        </w:rPr>
        <w:t>В начале статьи И.И.Иванов четко прописывает задачи своего анализа, а также проводит краткий, но качественный теоретический обзор литературы по изучаемой проблематике.</w:t>
      </w:r>
    </w:p>
    <w:p w:rsidR="00B5042F" w:rsidRPr="007F1B93" w:rsidRDefault="00B5042F" w:rsidP="00B5042F">
      <w:pPr>
        <w:spacing w:after="0" w:line="192" w:lineRule="auto"/>
        <w:ind w:firstLine="709"/>
        <w:jc w:val="both"/>
        <w:rPr>
          <w:rFonts w:ascii="Times New Roman" w:hAnsi="Times New Roman"/>
          <w:sz w:val="28"/>
          <w:szCs w:val="28"/>
        </w:rPr>
      </w:pPr>
      <w:r w:rsidRPr="007F1B93">
        <w:rPr>
          <w:rFonts w:ascii="Times New Roman" w:hAnsi="Times New Roman"/>
          <w:sz w:val="28"/>
          <w:szCs w:val="28"/>
        </w:rPr>
        <w:t>В основной части работы успешно решаются интересные по постановке проблемы и важные для теоретического и практического языкознания вопросы. В частности, в статье определяются (с опорой на богатый фактический материал – 600 диалогических фрагментов) и подробно рассматриваются семантические разновидности глаголов, обнаруживаемых в изучаемом типе директивных речевых актов (глаголы эмоционально состояния, внешнего проявления эмоций, эмоционального воздействия и эмоционального отношения). Особой похвалы заслуживает детально разработанная автором классификация эмоций, задействованных в директивных актах речи (удовлетворение и радость, ожидание и прогноз, фрустрационные, коммуникативные и интеллектуальные), а также способов их языковой манифестации.</w:t>
      </w:r>
    </w:p>
    <w:p w:rsidR="00B5042F" w:rsidRPr="007F1B93" w:rsidRDefault="00B5042F" w:rsidP="00B5042F">
      <w:pPr>
        <w:spacing w:after="0" w:line="192" w:lineRule="auto"/>
        <w:ind w:firstLine="709"/>
        <w:jc w:val="both"/>
        <w:rPr>
          <w:rFonts w:ascii="Times New Roman" w:hAnsi="Times New Roman"/>
          <w:sz w:val="28"/>
          <w:szCs w:val="28"/>
        </w:rPr>
      </w:pPr>
      <w:r w:rsidRPr="007F1B93">
        <w:rPr>
          <w:rFonts w:ascii="Times New Roman" w:hAnsi="Times New Roman"/>
          <w:sz w:val="28"/>
          <w:szCs w:val="28"/>
        </w:rPr>
        <w:t xml:space="preserve">В конце работы И.И. Иванова приводятся убедительные выводы о том, что, во-первых, исследуемые директивы способны выражать целый ряд прагматических смыслов (успокаивать, утешать, развеивать страхи, давать оценку эмоциональному поведению партнера, предупреждать возникновение негативного эмоционального состояния и под.). Во-вторых, в заключении справедливо отмечается, что общие тенденции использования различных типов эмоциональных глаголов в трех анализируемых языках совпадают, а некоторые межъязыковые различия отмечаются лишь в способе реализации побуждения. </w:t>
      </w:r>
    </w:p>
    <w:p w:rsidR="00B5042F" w:rsidRPr="007F1B93" w:rsidRDefault="00B5042F" w:rsidP="00B5042F">
      <w:pPr>
        <w:spacing w:after="0" w:line="192" w:lineRule="auto"/>
        <w:ind w:firstLine="709"/>
        <w:jc w:val="both"/>
        <w:rPr>
          <w:rFonts w:ascii="Times New Roman" w:hAnsi="Times New Roman"/>
          <w:sz w:val="28"/>
          <w:szCs w:val="28"/>
        </w:rPr>
      </w:pPr>
      <w:r w:rsidRPr="007F1B93">
        <w:rPr>
          <w:rFonts w:ascii="Times New Roman" w:hAnsi="Times New Roman"/>
          <w:sz w:val="28"/>
          <w:szCs w:val="28"/>
        </w:rPr>
        <w:t xml:space="preserve">В целом рецензируемая статья представляет собой высокоинформативное научное произведение, имеющее чёткую и логичную структуру и отличающееся богатством иллюстративного материала. Работа написана грамотным литературным языком, содержит обоснованные выводы, соответствующие поставленным задачам, а её оформление отвечает требованиям, предъявляемым к сочинениям данного типа. </w:t>
      </w:r>
    </w:p>
    <w:p w:rsidR="00B5042F" w:rsidRPr="007F1B93" w:rsidRDefault="00B5042F" w:rsidP="00B5042F">
      <w:pPr>
        <w:spacing w:after="0" w:line="192" w:lineRule="auto"/>
        <w:ind w:firstLine="709"/>
        <w:jc w:val="both"/>
        <w:rPr>
          <w:rFonts w:ascii="Times New Roman" w:hAnsi="Times New Roman"/>
          <w:sz w:val="28"/>
          <w:szCs w:val="28"/>
        </w:rPr>
      </w:pPr>
      <w:r w:rsidRPr="007F1B93">
        <w:rPr>
          <w:rFonts w:ascii="Times New Roman" w:hAnsi="Times New Roman"/>
          <w:sz w:val="28"/>
          <w:szCs w:val="28"/>
        </w:rPr>
        <w:t>Всё вышесказанное позволяет рекомендовать статью И.И. Иванова  к публикации в рецензируемом научном журнале (в разделе/выпуске гуманитарного профиля).</w:t>
      </w:r>
    </w:p>
    <w:p w:rsidR="00B5042F" w:rsidRPr="007F1B93" w:rsidRDefault="00B5042F" w:rsidP="00B5042F">
      <w:pPr>
        <w:spacing w:after="0" w:line="192" w:lineRule="auto"/>
        <w:jc w:val="both"/>
        <w:rPr>
          <w:rFonts w:ascii="Times New Roman" w:hAnsi="Times New Roman"/>
          <w:sz w:val="28"/>
          <w:szCs w:val="28"/>
        </w:rPr>
      </w:pPr>
    </w:p>
    <w:p w:rsidR="00B5042F" w:rsidRPr="007F1B93" w:rsidRDefault="00B5042F" w:rsidP="00B5042F">
      <w:pPr>
        <w:spacing w:after="0" w:line="192" w:lineRule="auto"/>
        <w:jc w:val="both"/>
        <w:rPr>
          <w:rFonts w:ascii="Times New Roman" w:hAnsi="Times New Roman"/>
          <w:sz w:val="28"/>
          <w:szCs w:val="28"/>
        </w:rPr>
      </w:pPr>
      <w:r w:rsidRPr="007F1B93">
        <w:rPr>
          <w:rFonts w:ascii="Times New Roman" w:hAnsi="Times New Roman"/>
          <w:sz w:val="28"/>
          <w:szCs w:val="28"/>
        </w:rPr>
        <w:t xml:space="preserve">Доцент кафедры … </w:t>
      </w:r>
    </w:p>
    <w:p w:rsidR="00B5042F" w:rsidRPr="007F1B93" w:rsidRDefault="00B5042F" w:rsidP="00B5042F">
      <w:pPr>
        <w:spacing w:after="0" w:line="192" w:lineRule="auto"/>
        <w:jc w:val="both"/>
        <w:rPr>
          <w:rFonts w:ascii="Times New Roman" w:hAnsi="Times New Roman"/>
          <w:sz w:val="28"/>
          <w:szCs w:val="28"/>
        </w:rPr>
      </w:pPr>
      <w:r w:rsidRPr="007F1B93">
        <w:rPr>
          <w:rFonts w:ascii="Times New Roman" w:hAnsi="Times New Roman"/>
          <w:sz w:val="28"/>
          <w:szCs w:val="28"/>
        </w:rPr>
        <w:t xml:space="preserve">УО «Минский государственный </w:t>
      </w:r>
    </w:p>
    <w:p w:rsidR="00B5042F" w:rsidRPr="007F1B93" w:rsidRDefault="00B5042F" w:rsidP="00B5042F">
      <w:pPr>
        <w:spacing w:after="0" w:line="192" w:lineRule="auto"/>
        <w:jc w:val="both"/>
        <w:rPr>
          <w:rFonts w:ascii="Times New Roman" w:hAnsi="Times New Roman"/>
          <w:sz w:val="28"/>
          <w:szCs w:val="28"/>
        </w:rPr>
      </w:pPr>
      <w:r w:rsidRPr="007F1B93">
        <w:rPr>
          <w:rFonts w:ascii="Times New Roman" w:hAnsi="Times New Roman"/>
          <w:sz w:val="28"/>
          <w:szCs w:val="28"/>
        </w:rPr>
        <w:t>лингвистический университет»,</w:t>
      </w:r>
    </w:p>
    <w:p w:rsidR="00B5042F" w:rsidRPr="007F1B93" w:rsidRDefault="00B5042F" w:rsidP="00B5042F">
      <w:pPr>
        <w:spacing w:after="0" w:line="192" w:lineRule="auto"/>
        <w:jc w:val="both"/>
        <w:rPr>
          <w:rFonts w:ascii="Times New Roman" w:hAnsi="Times New Roman"/>
          <w:sz w:val="28"/>
          <w:szCs w:val="28"/>
        </w:rPr>
      </w:pPr>
      <w:r w:rsidRPr="007F1B93">
        <w:rPr>
          <w:rFonts w:ascii="Times New Roman" w:hAnsi="Times New Roman"/>
          <w:sz w:val="28"/>
          <w:szCs w:val="28"/>
        </w:rPr>
        <w:t>кандидат филологически наук,</w:t>
      </w:r>
    </w:p>
    <w:p w:rsidR="00B5042F" w:rsidRPr="007F1B93" w:rsidRDefault="00B5042F" w:rsidP="00B5042F">
      <w:pPr>
        <w:spacing w:after="0" w:line="192" w:lineRule="auto"/>
        <w:jc w:val="both"/>
        <w:rPr>
          <w:rFonts w:ascii="Times New Roman" w:hAnsi="Times New Roman"/>
          <w:sz w:val="28"/>
          <w:szCs w:val="28"/>
        </w:rPr>
      </w:pPr>
      <w:r w:rsidRPr="007F1B93">
        <w:rPr>
          <w:rFonts w:ascii="Times New Roman" w:hAnsi="Times New Roman"/>
          <w:sz w:val="28"/>
          <w:szCs w:val="28"/>
        </w:rPr>
        <w:t>доцент                                                                                           П.П. Петрова</w:t>
      </w:r>
    </w:p>
    <w:p w:rsidR="00B5042F" w:rsidRPr="007F1B93" w:rsidRDefault="00B5042F" w:rsidP="00B5042F">
      <w:pPr>
        <w:spacing w:after="0" w:line="192" w:lineRule="auto"/>
        <w:rPr>
          <w:sz w:val="28"/>
          <w:szCs w:val="28"/>
        </w:rPr>
      </w:pPr>
    </w:p>
    <w:p w:rsidR="00B5042F" w:rsidRPr="007F1B93" w:rsidRDefault="00B5042F" w:rsidP="00B5042F">
      <w:pPr>
        <w:shd w:val="clear" w:color="auto" w:fill="FFFFFF"/>
        <w:spacing w:after="0" w:line="192" w:lineRule="auto"/>
        <w:ind w:firstLine="709"/>
        <w:jc w:val="center"/>
        <w:outlineLvl w:val="0"/>
        <w:rPr>
          <w:rFonts w:ascii="Arial" w:eastAsia="Times New Roman" w:hAnsi="Arial" w:cs="Arial"/>
          <w:b/>
          <w:bCs/>
          <w:color w:val="2D404A"/>
          <w:kern w:val="36"/>
          <w:sz w:val="28"/>
          <w:szCs w:val="28"/>
          <w:lang w:eastAsia="ru-RU"/>
        </w:rPr>
      </w:pPr>
      <w:r w:rsidRPr="007F1B93">
        <w:rPr>
          <w:rFonts w:ascii="Times New Roman" w:eastAsia="Times New Roman" w:hAnsi="Times New Roman" w:cs="Times New Roman"/>
          <w:b/>
          <w:bCs/>
          <w:color w:val="333333"/>
          <w:kern w:val="36"/>
          <w:sz w:val="28"/>
          <w:szCs w:val="28"/>
          <w:shd w:val="clear" w:color="auto" w:fill="FFFFFF"/>
          <w:lang w:eastAsia="ru-RU"/>
        </w:rPr>
        <w:t>РЕЦЕНЗИ</w:t>
      </w:r>
      <w:r>
        <w:rPr>
          <w:rFonts w:ascii="Times New Roman" w:eastAsia="Times New Roman" w:hAnsi="Times New Roman" w:cs="Times New Roman"/>
          <w:b/>
          <w:bCs/>
          <w:color w:val="333333"/>
          <w:kern w:val="36"/>
          <w:sz w:val="28"/>
          <w:szCs w:val="28"/>
          <w:shd w:val="clear" w:color="auto" w:fill="FFFFFF"/>
          <w:lang w:eastAsia="ru-RU"/>
        </w:rPr>
        <w:t>Я</w:t>
      </w:r>
      <w:r w:rsidRPr="007F1B93">
        <w:rPr>
          <w:rFonts w:ascii="Times New Roman" w:eastAsia="Times New Roman" w:hAnsi="Times New Roman" w:cs="Times New Roman"/>
          <w:b/>
          <w:bCs/>
          <w:color w:val="333333"/>
          <w:kern w:val="36"/>
          <w:sz w:val="28"/>
          <w:szCs w:val="28"/>
          <w:lang w:eastAsia="ru-RU"/>
        </w:rPr>
        <w:br/>
      </w:r>
      <w:r w:rsidRPr="007F1B93">
        <w:rPr>
          <w:rFonts w:ascii="Times New Roman" w:eastAsia="Times New Roman" w:hAnsi="Times New Roman" w:cs="Times New Roman"/>
          <w:b/>
          <w:bCs/>
          <w:color w:val="333333"/>
          <w:kern w:val="36"/>
          <w:sz w:val="28"/>
          <w:szCs w:val="28"/>
          <w:shd w:val="clear" w:color="auto" w:fill="FFFFFF"/>
          <w:lang w:eastAsia="ru-RU"/>
        </w:rPr>
        <w:t>на статью Ю. А. Бельчикова, доктора филологических наук, профессора по теме</w:t>
      </w:r>
    </w:p>
    <w:p w:rsidR="00B5042F" w:rsidRPr="007F1B93" w:rsidRDefault="00B5042F" w:rsidP="00B5042F">
      <w:pPr>
        <w:shd w:val="clear" w:color="auto" w:fill="FFFFFF"/>
        <w:spacing w:after="0" w:line="192" w:lineRule="auto"/>
        <w:ind w:firstLine="709"/>
        <w:jc w:val="both"/>
        <w:outlineLvl w:val="0"/>
        <w:rPr>
          <w:rFonts w:ascii="Times New Roman" w:eastAsia="Times New Roman" w:hAnsi="Times New Roman" w:cs="Times New Roman"/>
          <w:b/>
          <w:bCs/>
          <w:color w:val="333333"/>
          <w:kern w:val="36"/>
          <w:sz w:val="28"/>
          <w:szCs w:val="28"/>
          <w:lang w:eastAsia="ru-RU"/>
        </w:rPr>
      </w:pPr>
      <w:r w:rsidRPr="007F1B93">
        <w:rPr>
          <w:rFonts w:ascii="Times New Roman" w:eastAsia="Times New Roman" w:hAnsi="Times New Roman" w:cs="Times New Roman"/>
          <w:b/>
          <w:bCs/>
          <w:color w:val="333333"/>
          <w:kern w:val="36"/>
          <w:sz w:val="28"/>
          <w:szCs w:val="28"/>
          <w:shd w:val="clear" w:color="auto" w:fill="FFFFFF"/>
          <w:lang w:eastAsia="ru-RU"/>
        </w:rPr>
        <w:t>«Происхождение и формирование лексики современного русского языка»</w:t>
      </w:r>
    </w:p>
    <w:p w:rsidR="00B5042F" w:rsidRPr="007F1B93" w:rsidRDefault="00B5042F" w:rsidP="00B5042F">
      <w:pPr>
        <w:shd w:val="clear" w:color="auto" w:fill="FFFFFF"/>
        <w:spacing w:after="0" w:line="192" w:lineRule="auto"/>
        <w:ind w:firstLine="709"/>
        <w:jc w:val="both"/>
        <w:outlineLvl w:val="0"/>
        <w:rPr>
          <w:rFonts w:ascii="Arial" w:eastAsia="Times New Roman" w:hAnsi="Arial" w:cs="Arial"/>
          <w:b/>
          <w:bCs/>
          <w:color w:val="2D404A"/>
          <w:kern w:val="36"/>
          <w:sz w:val="28"/>
          <w:szCs w:val="28"/>
          <w:lang w:eastAsia="ru-RU"/>
        </w:rPr>
      </w:pPr>
      <w:r w:rsidRPr="007F1B93">
        <w:rPr>
          <w:rFonts w:ascii="Times New Roman" w:eastAsia="Times New Roman" w:hAnsi="Times New Roman" w:cs="Times New Roman"/>
          <w:color w:val="333333"/>
          <w:kern w:val="36"/>
          <w:sz w:val="28"/>
          <w:szCs w:val="28"/>
          <w:shd w:val="clear" w:color="auto" w:fill="FFFFFF"/>
          <w:lang w:eastAsia="ru-RU"/>
        </w:rPr>
        <w:t xml:space="preserve">Из работы доктора филологических наук Ю.А.Бельчикова «Происхождение и формирование лексики современного русского языка», можно сделать вывод о том, что выбранная тема исследования актуальна для современного российского общества. Анализ проблемы показывает, что словарный состав русского языка </w:t>
      </w:r>
      <w:r w:rsidRPr="007F1B93">
        <w:rPr>
          <w:rFonts w:ascii="Times New Roman" w:eastAsia="Times New Roman" w:hAnsi="Times New Roman" w:cs="Times New Roman"/>
          <w:color w:val="333333"/>
          <w:kern w:val="36"/>
          <w:sz w:val="28"/>
          <w:szCs w:val="28"/>
          <w:shd w:val="clear" w:color="auto" w:fill="FFFFFF"/>
          <w:lang w:eastAsia="ru-RU"/>
        </w:rPr>
        <w:lastRenderedPageBreak/>
        <w:t>прошел длительный путь становления, что наша лексика состоит не только из иконно русских слов, но и из слов, заимствованных из других языков. Тема заимствования русским языком иноязычных слов в разные эпохи отразилась и история нашего народа. В чем и состоит новизна авторского подхода в изучении экономических, политических, культурных контактов с другими странами, накладывающими свой отпечаток на развитие языка.</w:t>
      </w:r>
      <w:r w:rsidRPr="007F1B93">
        <w:rPr>
          <w:rFonts w:ascii="Times New Roman" w:eastAsia="Times New Roman" w:hAnsi="Times New Roman" w:cs="Times New Roman"/>
          <w:color w:val="333333"/>
          <w:kern w:val="36"/>
          <w:sz w:val="28"/>
          <w:szCs w:val="28"/>
          <w:lang w:eastAsia="ru-RU"/>
        </w:rPr>
        <w:br/>
      </w:r>
      <w:r w:rsidRPr="007F1B93">
        <w:rPr>
          <w:rFonts w:ascii="Times New Roman" w:eastAsia="Times New Roman" w:hAnsi="Times New Roman" w:cs="Times New Roman"/>
          <w:color w:val="333333"/>
          <w:kern w:val="36"/>
          <w:sz w:val="28"/>
          <w:szCs w:val="28"/>
          <w:shd w:val="clear" w:color="auto" w:fill="FFFFFF"/>
          <w:lang w:eastAsia="ru-RU"/>
        </w:rPr>
        <w:t>Представленная для рецензирования научная работа обладает, безусловно, практической значимостью и рациональным построением.</w:t>
      </w:r>
    </w:p>
    <w:p w:rsidR="00B5042F" w:rsidRPr="007F1B93" w:rsidRDefault="00B5042F" w:rsidP="00B5042F">
      <w:pPr>
        <w:shd w:val="clear" w:color="auto" w:fill="FFFFFF"/>
        <w:spacing w:after="0" w:line="192" w:lineRule="auto"/>
        <w:ind w:firstLine="709"/>
        <w:jc w:val="both"/>
        <w:outlineLvl w:val="0"/>
        <w:rPr>
          <w:rFonts w:ascii="Times New Roman" w:eastAsia="Times New Roman" w:hAnsi="Times New Roman" w:cs="Times New Roman"/>
          <w:color w:val="333333"/>
          <w:kern w:val="36"/>
          <w:sz w:val="28"/>
          <w:szCs w:val="28"/>
          <w:lang w:eastAsia="ru-RU"/>
        </w:rPr>
      </w:pPr>
      <w:r w:rsidRPr="007F1B93">
        <w:rPr>
          <w:rFonts w:ascii="Times New Roman" w:eastAsia="Times New Roman" w:hAnsi="Times New Roman" w:cs="Times New Roman"/>
          <w:color w:val="333333"/>
          <w:kern w:val="36"/>
          <w:sz w:val="28"/>
          <w:szCs w:val="28"/>
          <w:shd w:val="clear" w:color="auto" w:fill="FFFFFF"/>
          <w:lang w:eastAsia="ru-RU"/>
        </w:rPr>
        <w:t>Автор использует современный подход к технологии исследования. Наряду с традиционными методами исследования профессор применяет комплексный подход, который предусматривает совмещение качественных и количественных методик исследования. Качественные методики представлены интервью, количественные - анкетированием.</w:t>
      </w:r>
    </w:p>
    <w:p w:rsidR="00B5042F" w:rsidRPr="007F1B93" w:rsidRDefault="00B5042F" w:rsidP="00B5042F">
      <w:pPr>
        <w:shd w:val="clear" w:color="auto" w:fill="FFFFFF"/>
        <w:spacing w:after="0" w:line="192" w:lineRule="auto"/>
        <w:ind w:firstLine="709"/>
        <w:jc w:val="both"/>
        <w:outlineLvl w:val="0"/>
        <w:rPr>
          <w:rFonts w:ascii="Arial" w:eastAsia="Times New Roman" w:hAnsi="Arial" w:cs="Arial"/>
          <w:b/>
          <w:bCs/>
          <w:color w:val="2D404A"/>
          <w:kern w:val="36"/>
          <w:sz w:val="28"/>
          <w:szCs w:val="28"/>
          <w:lang w:eastAsia="ru-RU"/>
        </w:rPr>
      </w:pPr>
      <w:r w:rsidRPr="007F1B93">
        <w:rPr>
          <w:rFonts w:ascii="Times New Roman" w:eastAsia="Times New Roman" w:hAnsi="Times New Roman" w:cs="Times New Roman"/>
          <w:color w:val="333333"/>
          <w:kern w:val="36"/>
          <w:sz w:val="28"/>
          <w:szCs w:val="28"/>
          <w:shd w:val="clear" w:color="auto" w:fill="FFFFFF"/>
          <w:lang w:eastAsia="ru-RU"/>
        </w:rPr>
        <w:t>Хочется отметить положительные стороны исследовательской работы: изучена проблема формирования лексики русского языка в разные периоды времени; предпринята попытка исследования состояния словарного состава современного русского языка на протяжении всего процесса его исторического становления; теоретически обоснована необходимость работы по пополнению исконно русской лексики, создающейся на базе словообразовательных ресурсов языка, в результате самых разнообразных процессов, характерных для русского словообразования.</w:t>
      </w:r>
    </w:p>
    <w:p w:rsidR="00B5042F" w:rsidRPr="007F1B93" w:rsidRDefault="00B5042F" w:rsidP="00B5042F">
      <w:pPr>
        <w:shd w:val="clear" w:color="auto" w:fill="FFFFFF"/>
        <w:spacing w:after="0" w:line="192" w:lineRule="auto"/>
        <w:ind w:firstLine="709"/>
        <w:jc w:val="both"/>
        <w:outlineLvl w:val="0"/>
        <w:rPr>
          <w:rFonts w:ascii="Arial" w:eastAsia="Times New Roman" w:hAnsi="Arial" w:cs="Arial"/>
          <w:b/>
          <w:bCs/>
          <w:color w:val="2D404A"/>
          <w:kern w:val="36"/>
          <w:sz w:val="28"/>
          <w:szCs w:val="28"/>
          <w:lang w:eastAsia="ru-RU"/>
        </w:rPr>
      </w:pPr>
      <w:r w:rsidRPr="007F1B93">
        <w:rPr>
          <w:rFonts w:ascii="Times New Roman" w:eastAsia="Times New Roman" w:hAnsi="Times New Roman" w:cs="Times New Roman"/>
          <w:color w:val="333333"/>
          <w:kern w:val="36"/>
          <w:sz w:val="28"/>
          <w:szCs w:val="28"/>
          <w:shd w:val="clear" w:color="auto" w:fill="FFFFFF"/>
          <w:lang w:eastAsia="ru-RU"/>
        </w:rPr>
        <w:t>На наш взгляд, работа Ю.А.Бельчикова «Происхождение и формирование лексики русского языка», представленная для рецензирования является завершенным самостоятельным исследованием, выполнена на достаточном теоретическом и методологическом уровне, обладает инновационным характером.</w:t>
      </w:r>
      <w:r w:rsidRPr="007F1B93">
        <w:rPr>
          <w:rFonts w:ascii="Times New Roman" w:eastAsia="Times New Roman" w:hAnsi="Times New Roman" w:cs="Times New Roman"/>
          <w:color w:val="333333"/>
          <w:kern w:val="36"/>
          <w:sz w:val="28"/>
          <w:szCs w:val="28"/>
          <w:lang w:eastAsia="ru-RU"/>
        </w:rPr>
        <w:br/>
      </w:r>
    </w:p>
    <w:p w:rsidR="00B5042F" w:rsidRPr="007F1B93" w:rsidRDefault="00B5042F" w:rsidP="00B5042F">
      <w:pPr>
        <w:spacing w:after="0" w:line="192" w:lineRule="auto"/>
        <w:ind w:firstLine="709"/>
        <w:jc w:val="center"/>
        <w:rPr>
          <w:rFonts w:ascii="Times New Roman" w:eastAsia="Times New Roman" w:hAnsi="Times New Roman"/>
          <w:sz w:val="28"/>
          <w:szCs w:val="28"/>
          <w:lang w:eastAsia="ru-RU"/>
        </w:rPr>
      </w:pPr>
      <w:r w:rsidRPr="007F1B93">
        <w:rPr>
          <w:rFonts w:ascii="Times New Roman" w:eastAsia="Times New Roman" w:hAnsi="Times New Roman"/>
          <w:sz w:val="28"/>
          <w:szCs w:val="28"/>
          <w:lang w:eastAsia="ru-RU"/>
        </w:rPr>
        <w:t>Р Е Ц Е Н З И Я</w:t>
      </w:r>
    </w:p>
    <w:p w:rsidR="00B5042F" w:rsidRPr="007F1B93" w:rsidRDefault="00B5042F" w:rsidP="00B5042F">
      <w:pPr>
        <w:spacing w:after="0" w:line="192" w:lineRule="auto"/>
        <w:ind w:firstLine="709"/>
        <w:jc w:val="center"/>
        <w:rPr>
          <w:rFonts w:ascii="Times New Roman" w:eastAsia="Times New Roman" w:hAnsi="Times New Roman"/>
          <w:sz w:val="28"/>
          <w:szCs w:val="28"/>
          <w:lang w:eastAsia="ru-RU"/>
        </w:rPr>
      </w:pPr>
      <w:r w:rsidRPr="007F1B93">
        <w:rPr>
          <w:rFonts w:ascii="Times New Roman" w:eastAsia="Times New Roman" w:hAnsi="Times New Roman"/>
          <w:sz w:val="28"/>
          <w:szCs w:val="28"/>
          <w:lang w:eastAsia="ru-RU"/>
        </w:rPr>
        <w:t>на статью «</w:t>
      </w:r>
      <w:r w:rsidRPr="007F1B93">
        <w:rPr>
          <w:rFonts w:ascii="Times New Roman" w:eastAsia="Times New Roman" w:hAnsi="Times New Roman"/>
          <w:sz w:val="28"/>
          <w:szCs w:val="28"/>
          <w:lang w:val="be-BY" w:eastAsia="ru-RU"/>
        </w:rPr>
        <w:t>Тэмпаральныя прыметнікі ў тэкстах гадавой справаздачы беларускіх, рускіх і нямецкіх фінінсавых устаноў</w:t>
      </w:r>
      <w:r w:rsidRPr="007F1B93">
        <w:rPr>
          <w:rFonts w:ascii="Times New Roman" w:eastAsia="Times New Roman" w:hAnsi="Times New Roman"/>
          <w:sz w:val="28"/>
          <w:szCs w:val="28"/>
          <w:lang w:eastAsia="ru-RU"/>
        </w:rPr>
        <w:t>»</w:t>
      </w:r>
    </w:p>
    <w:p w:rsidR="00B5042F" w:rsidRPr="007F1B93" w:rsidRDefault="00B5042F" w:rsidP="00B5042F">
      <w:pPr>
        <w:spacing w:after="0" w:line="192" w:lineRule="auto"/>
        <w:ind w:firstLine="709"/>
        <w:jc w:val="center"/>
        <w:rPr>
          <w:rFonts w:ascii="Times New Roman" w:eastAsia="Times New Roman" w:hAnsi="Times New Roman"/>
          <w:sz w:val="28"/>
          <w:szCs w:val="28"/>
          <w:lang w:eastAsia="ru-RU"/>
        </w:rPr>
      </w:pPr>
      <w:r w:rsidRPr="007F1B93">
        <w:rPr>
          <w:rFonts w:ascii="Times New Roman" w:eastAsia="Times New Roman" w:hAnsi="Times New Roman"/>
          <w:sz w:val="28"/>
          <w:szCs w:val="28"/>
          <w:lang w:eastAsia="ru-RU"/>
        </w:rPr>
        <w:t>аспирантки кафедры речеведения и теории коммуникации</w:t>
      </w:r>
    </w:p>
    <w:p w:rsidR="00B5042F" w:rsidRPr="007F1B93" w:rsidRDefault="00B5042F" w:rsidP="00B5042F">
      <w:pPr>
        <w:spacing w:after="0" w:line="192" w:lineRule="auto"/>
        <w:ind w:firstLine="709"/>
        <w:jc w:val="center"/>
        <w:rPr>
          <w:rFonts w:ascii="Times New Roman" w:eastAsia="Times New Roman" w:hAnsi="Times New Roman"/>
          <w:sz w:val="28"/>
          <w:szCs w:val="28"/>
          <w:lang w:eastAsia="ru-RU"/>
        </w:rPr>
      </w:pPr>
      <w:r w:rsidRPr="007F1B93">
        <w:rPr>
          <w:rFonts w:ascii="Times New Roman" w:eastAsia="Times New Roman" w:hAnsi="Times New Roman"/>
          <w:sz w:val="28"/>
          <w:szCs w:val="28"/>
          <w:lang w:eastAsia="ru-RU"/>
        </w:rPr>
        <w:t>УО «Минский государственный лингвистический университет»</w:t>
      </w:r>
    </w:p>
    <w:p w:rsidR="00B5042F" w:rsidRPr="007F1B93" w:rsidRDefault="00B5042F" w:rsidP="00B5042F">
      <w:pPr>
        <w:spacing w:after="0" w:line="192" w:lineRule="auto"/>
        <w:ind w:firstLine="709"/>
        <w:jc w:val="center"/>
        <w:rPr>
          <w:rFonts w:ascii="Times New Roman" w:eastAsia="Times New Roman" w:hAnsi="Times New Roman"/>
          <w:sz w:val="28"/>
          <w:szCs w:val="28"/>
          <w:lang w:eastAsia="ru-RU"/>
        </w:rPr>
      </w:pPr>
      <w:r w:rsidRPr="007F1B93">
        <w:rPr>
          <w:rFonts w:ascii="Times New Roman" w:eastAsia="Times New Roman" w:hAnsi="Times New Roman"/>
          <w:sz w:val="28"/>
          <w:szCs w:val="28"/>
          <w:lang w:eastAsia="ru-RU"/>
        </w:rPr>
        <w:t>ВИКТОРИИ ДМИТРИЕВНЫ СИДОРОВОЙ</w:t>
      </w:r>
    </w:p>
    <w:p w:rsidR="00B5042F" w:rsidRPr="007F1B93" w:rsidRDefault="00B5042F" w:rsidP="00B5042F">
      <w:pPr>
        <w:spacing w:after="0" w:line="192" w:lineRule="auto"/>
        <w:ind w:firstLine="709"/>
        <w:jc w:val="both"/>
        <w:rPr>
          <w:rFonts w:ascii="Times New Roman" w:eastAsia="Times New Roman" w:hAnsi="Times New Roman"/>
          <w:sz w:val="28"/>
          <w:szCs w:val="28"/>
          <w:lang w:eastAsia="ru-RU"/>
        </w:rPr>
      </w:pPr>
    </w:p>
    <w:p w:rsidR="00B5042F" w:rsidRPr="007F1B93" w:rsidRDefault="00B5042F" w:rsidP="00B5042F">
      <w:pPr>
        <w:spacing w:after="0" w:line="192" w:lineRule="auto"/>
        <w:ind w:firstLine="709"/>
        <w:jc w:val="both"/>
        <w:rPr>
          <w:rFonts w:ascii="Times New Roman" w:eastAsia="Times New Roman" w:hAnsi="Times New Roman"/>
          <w:sz w:val="28"/>
          <w:szCs w:val="28"/>
          <w:lang w:eastAsia="ru-RU"/>
        </w:rPr>
      </w:pPr>
      <w:r w:rsidRPr="007F1B93">
        <w:rPr>
          <w:rFonts w:ascii="Times New Roman" w:eastAsia="Times New Roman" w:hAnsi="Times New Roman"/>
          <w:sz w:val="28"/>
          <w:szCs w:val="28"/>
          <w:lang w:eastAsia="ru-RU"/>
        </w:rPr>
        <w:t xml:space="preserve">Несмотря на то, что языковые средства выражения времени уже давно находятся в фокусе внимания лингвистов, тем не менее, на периферии исследований остаются именно темпоральные прилагательные. В связи со сказанным </w:t>
      </w:r>
      <w:r w:rsidRPr="007F1B93">
        <w:rPr>
          <w:rFonts w:ascii="Times New Roman" w:eastAsia="Times New Roman" w:hAnsi="Times New Roman"/>
          <w:b/>
          <w:sz w:val="28"/>
          <w:szCs w:val="28"/>
          <w:lang w:eastAsia="ru-RU"/>
        </w:rPr>
        <w:t>новизна</w:t>
      </w:r>
      <w:r w:rsidRPr="007F1B93">
        <w:rPr>
          <w:rFonts w:ascii="Times New Roman" w:eastAsia="Times New Roman" w:hAnsi="Times New Roman"/>
          <w:sz w:val="28"/>
          <w:szCs w:val="28"/>
          <w:lang w:eastAsia="ru-RU"/>
        </w:rPr>
        <w:t xml:space="preserve"> предпринятого Викторией Дмитриевной анализа, посвященного выявлению семантико-прагматических аспектов функционирования темпоральных прилагательных в таком тексте, как годовой финансовый отчет, сомнений не вызывает. </w:t>
      </w:r>
      <w:r w:rsidRPr="007F1B93">
        <w:rPr>
          <w:rFonts w:ascii="Times New Roman" w:eastAsia="Times New Roman" w:hAnsi="Times New Roman"/>
          <w:b/>
          <w:sz w:val="28"/>
          <w:szCs w:val="28"/>
          <w:lang w:eastAsia="ru-RU"/>
        </w:rPr>
        <w:t>Актуальность</w:t>
      </w:r>
      <w:r w:rsidRPr="007F1B93">
        <w:rPr>
          <w:rFonts w:ascii="Times New Roman" w:eastAsia="Times New Roman" w:hAnsi="Times New Roman"/>
          <w:sz w:val="28"/>
          <w:szCs w:val="28"/>
          <w:lang w:eastAsia="ru-RU"/>
        </w:rPr>
        <w:t xml:space="preserve"> подобного исследования обусловлена неугасаемым интересом современной науки о языке к коммуникативно-прагматическим особенностям различных типов институционального дискурса с целью оптимизации общения. </w:t>
      </w:r>
    </w:p>
    <w:p w:rsidR="00B5042F" w:rsidRPr="007F1B93" w:rsidRDefault="00B5042F" w:rsidP="00B5042F">
      <w:pPr>
        <w:spacing w:after="0" w:line="192" w:lineRule="auto"/>
        <w:ind w:firstLine="709"/>
        <w:jc w:val="both"/>
        <w:rPr>
          <w:rFonts w:ascii="Times New Roman" w:eastAsia="Times New Roman" w:hAnsi="Times New Roman"/>
          <w:sz w:val="28"/>
          <w:szCs w:val="28"/>
          <w:lang w:eastAsia="ru-RU"/>
        </w:rPr>
      </w:pPr>
      <w:r w:rsidRPr="007F1B93">
        <w:rPr>
          <w:rFonts w:ascii="Times New Roman" w:eastAsia="Times New Roman" w:hAnsi="Times New Roman"/>
          <w:sz w:val="28"/>
          <w:szCs w:val="28"/>
          <w:lang w:eastAsia="ru-RU"/>
        </w:rPr>
        <w:t>Результаты тщательно проведенного Викторией Дмитриевной анализа представлены в рецензируемой статье «</w:t>
      </w:r>
      <w:r w:rsidRPr="007F1B93">
        <w:rPr>
          <w:rFonts w:ascii="Times New Roman" w:eastAsia="Times New Roman" w:hAnsi="Times New Roman"/>
          <w:sz w:val="28"/>
          <w:szCs w:val="28"/>
          <w:lang w:val="be-BY" w:eastAsia="ru-RU"/>
        </w:rPr>
        <w:t>Тэмпаральныя прыметнікі ў тэкстах гадавой справаздачы беларускіх, рускіх і нямецкіх фінінсавых устаноў</w:t>
      </w:r>
      <w:r w:rsidRPr="007F1B93">
        <w:rPr>
          <w:rFonts w:ascii="Times New Roman" w:eastAsia="Times New Roman" w:hAnsi="Times New Roman"/>
          <w:sz w:val="28"/>
          <w:szCs w:val="28"/>
          <w:lang w:eastAsia="ru-RU"/>
        </w:rPr>
        <w:t xml:space="preserve">», в которой с опорой на репрезентативный фактический материал успешно определяется семантическая структура и прагматический потенциал изучаемых единиц. Темпоральные прилагательные классифицируются автором статьи с точки зрения их смысловой нагрузки (прилагательные, отнесенные к настоящему времени, будущему, а также способные выражать статичность действия, его законченность или периодичность).  Кроме того, в работе выявляются сочетаемостные характеристики изучаемых единиц, устанавливаются корреляции между функционированием отдельных групп темпоральных прилагательных и существительными, которые они определяют. Несомненным достоинством проведенного Викторией Дмитриевной анализа является выделение автором прагматических функций различных темпоральных прилагательных: указание на </w:t>
      </w:r>
      <w:r w:rsidRPr="007F1B93">
        <w:rPr>
          <w:rFonts w:ascii="Times New Roman" w:eastAsia="Times New Roman" w:hAnsi="Times New Roman"/>
          <w:sz w:val="28"/>
          <w:szCs w:val="28"/>
          <w:lang w:eastAsia="ru-RU"/>
        </w:rPr>
        <w:lastRenderedPageBreak/>
        <w:t>вероятность положительного осуществления задуманного/запланированного, на возможность успешного исхода ситуации, на многообещающее состояние дел и т.д.</w:t>
      </w:r>
    </w:p>
    <w:p w:rsidR="00B5042F" w:rsidRPr="007F1B93" w:rsidRDefault="00B5042F" w:rsidP="00B5042F">
      <w:pPr>
        <w:spacing w:after="0" w:line="192" w:lineRule="auto"/>
        <w:ind w:firstLine="709"/>
        <w:jc w:val="both"/>
        <w:rPr>
          <w:rFonts w:ascii="Times New Roman" w:hAnsi="Times New Roman"/>
          <w:sz w:val="28"/>
          <w:szCs w:val="28"/>
        </w:rPr>
      </w:pPr>
      <w:r w:rsidRPr="007F1B93">
        <w:rPr>
          <w:rFonts w:ascii="Times New Roman" w:hAnsi="Times New Roman"/>
          <w:sz w:val="28"/>
          <w:szCs w:val="28"/>
        </w:rPr>
        <w:t xml:space="preserve">Характеризуя настоящую статью </w:t>
      </w:r>
      <w:r w:rsidRPr="007F1B93">
        <w:rPr>
          <w:rFonts w:ascii="Times New Roman" w:eastAsia="Times New Roman" w:hAnsi="Times New Roman"/>
          <w:sz w:val="28"/>
          <w:szCs w:val="28"/>
          <w:lang w:eastAsia="ru-RU"/>
        </w:rPr>
        <w:t xml:space="preserve">в целом, нельзя не отметить, что она </w:t>
      </w:r>
      <w:r w:rsidRPr="007F1B93">
        <w:rPr>
          <w:rFonts w:ascii="Times New Roman" w:hAnsi="Times New Roman"/>
          <w:sz w:val="28"/>
          <w:szCs w:val="28"/>
        </w:rPr>
        <w:t xml:space="preserve">производит максимально благоприятное впечатление, складывающееся из четкой и прозрачной структуры работы, грамотного стиля изложения, аргументированного и логичного анализа материала, обоснованности выводов, качественной экземплификации и т.д. </w:t>
      </w:r>
    </w:p>
    <w:p w:rsidR="00B5042F" w:rsidRPr="007F1B93" w:rsidRDefault="00B5042F" w:rsidP="00B5042F">
      <w:pPr>
        <w:spacing w:after="0" w:line="192" w:lineRule="auto"/>
        <w:ind w:firstLine="709"/>
        <w:jc w:val="both"/>
        <w:rPr>
          <w:rFonts w:ascii="Times New Roman" w:hAnsi="Times New Roman"/>
          <w:sz w:val="28"/>
          <w:szCs w:val="28"/>
        </w:rPr>
      </w:pPr>
      <w:r w:rsidRPr="007F1B93">
        <w:rPr>
          <w:rFonts w:ascii="Times New Roman" w:hAnsi="Times New Roman"/>
          <w:sz w:val="28"/>
          <w:szCs w:val="28"/>
        </w:rPr>
        <w:t>Таким образом, рецензируемая статья Виктории Дмитриевны Видоровой</w:t>
      </w:r>
      <w:r w:rsidRPr="007F1B93">
        <w:rPr>
          <w:rFonts w:ascii="Times New Roman" w:eastAsia="Times New Roman" w:hAnsi="Times New Roman"/>
          <w:sz w:val="28"/>
          <w:szCs w:val="28"/>
          <w:lang w:eastAsia="ru-RU"/>
        </w:rPr>
        <w:t xml:space="preserve"> «</w:t>
      </w:r>
      <w:r w:rsidRPr="007F1B93">
        <w:rPr>
          <w:rFonts w:ascii="Times New Roman" w:eastAsia="Times New Roman" w:hAnsi="Times New Roman"/>
          <w:sz w:val="28"/>
          <w:szCs w:val="28"/>
          <w:lang w:val="be-BY" w:eastAsia="ru-RU"/>
        </w:rPr>
        <w:t>Тэмпаральныя прыметнікі ў тэкстах гадавой справаздачы беларускіх, рускіх і нямецкіх фінінсавых устаноў</w:t>
      </w:r>
      <w:r w:rsidRPr="007F1B93">
        <w:rPr>
          <w:rFonts w:ascii="Times New Roman" w:eastAsia="Times New Roman" w:hAnsi="Times New Roman"/>
          <w:sz w:val="28"/>
          <w:szCs w:val="28"/>
          <w:lang w:eastAsia="ru-RU"/>
        </w:rPr>
        <w:t xml:space="preserve">» может быть рекомендована </w:t>
      </w:r>
      <w:r w:rsidRPr="007F1B93">
        <w:rPr>
          <w:rFonts w:ascii="Times New Roman" w:hAnsi="Times New Roman"/>
          <w:sz w:val="28"/>
          <w:szCs w:val="28"/>
        </w:rPr>
        <w:t>к публикации в научном журнале по соответствующему профилю.</w:t>
      </w:r>
    </w:p>
    <w:p w:rsidR="00B5042F" w:rsidRPr="007F1B93" w:rsidRDefault="00B5042F" w:rsidP="00B5042F">
      <w:pPr>
        <w:spacing w:after="0" w:line="192" w:lineRule="auto"/>
        <w:ind w:firstLine="709"/>
        <w:jc w:val="both"/>
        <w:rPr>
          <w:rFonts w:ascii="Times New Roman" w:hAnsi="Times New Roman"/>
          <w:sz w:val="28"/>
          <w:szCs w:val="28"/>
        </w:rPr>
      </w:pPr>
    </w:p>
    <w:p w:rsidR="00B5042F" w:rsidRPr="007F1B93" w:rsidRDefault="00B5042F" w:rsidP="00B5042F">
      <w:pPr>
        <w:spacing w:after="0" w:line="192" w:lineRule="auto"/>
        <w:jc w:val="both"/>
        <w:rPr>
          <w:rFonts w:ascii="Times New Roman" w:hAnsi="Times New Roman"/>
          <w:sz w:val="28"/>
          <w:szCs w:val="28"/>
        </w:rPr>
      </w:pPr>
      <w:r w:rsidRPr="007F1B93">
        <w:rPr>
          <w:rFonts w:ascii="Times New Roman" w:hAnsi="Times New Roman"/>
          <w:sz w:val="28"/>
          <w:szCs w:val="28"/>
        </w:rPr>
        <w:t>Рецензент:</w:t>
      </w:r>
    </w:p>
    <w:p w:rsidR="00B5042F" w:rsidRPr="007F1B93" w:rsidRDefault="00B5042F" w:rsidP="00B5042F">
      <w:pPr>
        <w:spacing w:after="0" w:line="192" w:lineRule="auto"/>
        <w:jc w:val="both"/>
        <w:rPr>
          <w:rFonts w:ascii="Times New Roman" w:hAnsi="Times New Roman"/>
          <w:sz w:val="28"/>
          <w:szCs w:val="28"/>
        </w:rPr>
      </w:pPr>
      <w:r w:rsidRPr="007F1B93">
        <w:rPr>
          <w:rFonts w:ascii="Times New Roman" w:hAnsi="Times New Roman"/>
          <w:sz w:val="28"/>
          <w:szCs w:val="28"/>
        </w:rPr>
        <w:t>зав.кафедрой</w:t>
      </w:r>
    </w:p>
    <w:p w:rsidR="00B5042F" w:rsidRPr="007F1B93" w:rsidRDefault="00B5042F" w:rsidP="00B5042F">
      <w:pPr>
        <w:spacing w:after="0" w:line="192" w:lineRule="auto"/>
        <w:jc w:val="both"/>
        <w:rPr>
          <w:rFonts w:ascii="Times New Roman" w:hAnsi="Times New Roman"/>
          <w:sz w:val="28"/>
          <w:szCs w:val="28"/>
        </w:rPr>
      </w:pPr>
      <w:r w:rsidRPr="007F1B93">
        <w:rPr>
          <w:rFonts w:ascii="Times New Roman" w:hAnsi="Times New Roman"/>
          <w:sz w:val="28"/>
          <w:szCs w:val="28"/>
        </w:rPr>
        <w:t>белорусской литературы</w:t>
      </w:r>
    </w:p>
    <w:p w:rsidR="00B5042F" w:rsidRPr="007F1B93" w:rsidRDefault="00B5042F" w:rsidP="00B5042F">
      <w:pPr>
        <w:spacing w:after="0" w:line="192" w:lineRule="auto"/>
        <w:jc w:val="both"/>
        <w:rPr>
          <w:rFonts w:ascii="Times New Roman" w:hAnsi="Times New Roman"/>
          <w:sz w:val="28"/>
          <w:szCs w:val="28"/>
        </w:rPr>
      </w:pPr>
      <w:r w:rsidRPr="007F1B93">
        <w:rPr>
          <w:rFonts w:ascii="Times New Roman" w:hAnsi="Times New Roman"/>
          <w:sz w:val="28"/>
          <w:szCs w:val="28"/>
        </w:rPr>
        <w:t>Белорусского государственного университета,</w:t>
      </w:r>
    </w:p>
    <w:p w:rsidR="00B5042F" w:rsidRPr="007F1B93" w:rsidRDefault="00B5042F" w:rsidP="00B5042F">
      <w:pPr>
        <w:shd w:val="clear" w:color="auto" w:fill="FFFFFF"/>
        <w:spacing w:after="0" w:line="192" w:lineRule="auto"/>
        <w:jc w:val="both"/>
        <w:outlineLvl w:val="0"/>
        <w:rPr>
          <w:rFonts w:ascii="Arial" w:eastAsia="Times New Roman" w:hAnsi="Arial" w:cs="Arial"/>
          <w:b/>
          <w:bCs/>
          <w:color w:val="2D404A"/>
          <w:kern w:val="36"/>
          <w:sz w:val="28"/>
          <w:szCs w:val="28"/>
          <w:lang w:eastAsia="ru-RU"/>
        </w:rPr>
      </w:pPr>
      <w:r w:rsidRPr="007F1B93">
        <w:rPr>
          <w:rFonts w:ascii="Times New Roman" w:hAnsi="Times New Roman"/>
          <w:sz w:val="28"/>
          <w:szCs w:val="28"/>
        </w:rPr>
        <w:t>доктор филологических наук                                                            Хххххх</w:t>
      </w:r>
    </w:p>
    <w:p w:rsidR="00B5042F" w:rsidRPr="007F1B93" w:rsidRDefault="00B5042F" w:rsidP="00B5042F">
      <w:pPr>
        <w:spacing w:after="0" w:line="192" w:lineRule="auto"/>
        <w:rPr>
          <w:rFonts w:ascii="Arial" w:eastAsia="Times New Roman" w:hAnsi="Arial" w:cs="Arial"/>
          <w:sz w:val="28"/>
          <w:szCs w:val="28"/>
          <w:lang w:eastAsia="ru-RU"/>
        </w:rPr>
      </w:pPr>
    </w:p>
    <w:p w:rsidR="00B5042F" w:rsidRPr="007F1B93" w:rsidRDefault="00B5042F" w:rsidP="00B5042F">
      <w:pPr>
        <w:spacing w:after="0" w:line="192" w:lineRule="auto"/>
        <w:jc w:val="both"/>
        <w:rPr>
          <w:rFonts w:ascii="Times New Roman" w:eastAsia="Times New Roman" w:hAnsi="Times New Roman" w:cs="Times New Roman"/>
          <w:b/>
          <w:sz w:val="28"/>
          <w:szCs w:val="28"/>
          <w:lang w:eastAsia="ru-RU"/>
        </w:rPr>
      </w:pPr>
      <w:r w:rsidRPr="007F1B93">
        <w:rPr>
          <w:rFonts w:ascii="Times New Roman" w:eastAsia="Times New Roman" w:hAnsi="Times New Roman" w:cs="Times New Roman"/>
          <w:b/>
          <w:sz w:val="28"/>
          <w:szCs w:val="28"/>
          <w:lang w:eastAsia="ru-RU"/>
        </w:rPr>
        <w:t xml:space="preserve">Задание 3. Просмотрите речевые клише, используемые в тексте научной рецензии. </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 в своей работе дает подробный анализ...</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 грамотно анализирует...</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 данной статьи акцентирует внимание...</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 демонстрирует высокий уровень знаний в области...</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 на конкретных примерах доказывает...</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 на основе большого фактического материала рассматривает...</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 обращает внимание на то, что...</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 справедливо отмечает...</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 успешно аргументирует свою собственную точку зрения...</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Автором предложены оригинальные идеи...</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Актуальность настоящего исследования заключается в...</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В качестве основных моментов используемой автором методологии...</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В статье автор рассматривает...</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В статье анализируются основные подходы...</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В статье выявлены и раскрыты основные проблемы...</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Важным в статье является рассмотрение...</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Все содержание статьи логически взаимосвязано и подтверждено цитатами из авторитетных источников.</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Данная статья демонстрирует...</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Достаточно подробно автором изучены (представлены, изложены, описаны)...</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Именно поэтому в данной работе значительное внимание уделяется...</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Источники, цитируемые в настоящей статье, отражают современную точку зрения на исследуемую проблему.</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К положительным сторонам работы можно отнести...</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Как положительный факт можно отметить то, что...</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Материал статьи основан на детальном анализе...</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Особо следует подчеркнуть, что...</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Особое внимание в исследовании ... уделено...</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Особый интерес представляет вывод о...</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Отдельного внимания заслуживает...</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Практическая значимость данной статьи заключается в...</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Предлагаемый подход к изучению проблемы...</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Рассмотренная в статье оригинальная концепция...</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Рецензируемая работа представляет собой серьезную и интересную научную статью на довольно редкую тему...</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lastRenderedPageBreak/>
        <w:t>Рецензируемую работу отличают новизна и доказательность ряда идей.</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Следует отметить, что в данной научной статье раскрывается ряд интересных аспектов...</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Статья выполнена на высоком научном уровне, содержит ряд выводов, представляющих практический интерес.</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Статья содержит определенную концепцию...</w:t>
      </w:r>
    </w:p>
    <w:p w:rsidR="00B5042F" w:rsidRPr="007F1B93" w:rsidRDefault="00B5042F" w:rsidP="00B5042F">
      <w:pPr>
        <w:spacing w:after="0" w:line="192" w:lineRule="auto"/>
        <w:ind w:firstLine="708"/>
        <w:jc w:val="both"/>
        <w:rPr>
          <w:rFonts w:ascii="Arial" w:eastAsia="Times New Roman" w:hAnsi="Arial" w:cs="Arial"/>
          <w:i/>
          <w:sz w:val="28"/>
          <w:szCs w:val="28"/>
          <w:lang w:eastAsia="ru-RU"/>
        </w:rPr>
      </w:pPr>
      <w:r w:rsidRPr="007F1B93">
        <w:rPr>
          <w:rFonts w:ascii="Times New Roman" w:eastAsia="Times New Roman" w:hAnsi="Times New Roman" w:cs="Times New Roman"/>
          <w:i/>
          <w:sz w:val="28"/>
          <w:szCs w:val="28"/>
          <w:lang w:eastAsia="ru-RU"/>
        </w:rPr>
        <w:t>Теоретическая значимость данной статьи заключается в..</w:t>
      </w:r>
      <w:r w:rsidRPr="007F1B93">
        <w:rPr>
          <w:rFonts w:ascii="Arial" w:eastAsia="Times New Roman" w:hAnsi="Arial" w:cs="Arial"/>
          <w:i/>
          <w:sz w:val="28"/>
          <w:szCs w:val="28"/>
          <w:lang w:eastAsia="ru-RU"/>
        </w:rPr>
        <w:t>.</w:t>
      </w:r>
    </w:p>
    <w:p w:rsidR="00B5042F" w:rsidRPr="007F1B93" w:rsidRDefault="00B5042F" w:rsidP="00B5042F">
      <w:pPr>
        <w:spacing w:after="0" w:line="192" w:lineRule="auto"/>
        <w:ind w:firstLine="708"/>
        <w:jc w:val="both"/>
        <w:rPr>
          <w:rFonts w:ascii="Arial" w:eastAsia="Times New Roman" w:hAnsi="Arial" w:cs="Arial"/>
          <w:i/>
          <w:sz w:val="28"/>
          <w:szCs w:val="28"/>
          <w:lang w:eastAsia="ru-RU"/>
        </w:rPr>
      </w:pPr>
    </w:p>
    <w:p w:rsidR="00B5042F" w:rsidRPr="007F1B93" w:rsidRDefault="00B5042F" w:rsidP="00B5042F">
      <w:pPr>
        <w:spacing w:after="0" w:line="192" w:lineRule="auto"/>
        <w:ind w:firstLine="708"/>
        <w:jc w:val="both"/>
        <w:rPr>
          <w:rFonts w:ascii="Times New Roman" w:eastAsia="Times New Roman" w:hAnsi="Times New Roman" w:cs="Times New Roman"/>
          <w:b/>
          <w:sz w:val="28"/>
          <w:szCs w:val="28"/>
          <w:lang w:eastAsia="ru-RU"/>
        </w:rPr>
      </w:pPr>
      <w:r w:rsidRPr="007F1B93">
        <w:rPr>
          <w:rFonts w:ascii="Times New Roman" w:eastAsia="Times New Roman" w:hAnsi="Times New Roman" w:cs="Times New Roman"/>
          <w:b/>
          <w:sz w:val="28"/>
          <w:szCs w:val="28"/>
          <w:lang w:eastAsia="ru-RU"/>
        </w:rPr>
        <w:t>Задание 4.</w:t>
      </w:r>
      <w:r w:rsidRPr="007F1B93">
        <w:rPr>
          <w:rFonts w:ascii="Times New Roman" w:eastAsia="Times New Roman" w:hAnsi="Times New Roman" w:cs="Times New Roman"/>
          <w:sz w:val="28"/>
          <w:szCs w:val="28"/>
          <w:lang w:eastAsia="ru-RU"/>
        </w:rPr>
        <w:t xml:space="preserve"> </w:t>
      </w:r>
      <w:r w:rsidRPr="007F1B93">
        <w:rPr>
          <w:rFonts w:ascii="Times New Roman" w:eastAsia="Times New Roman" w:hAnsi="Times New Roman" w:cs="Times New Roman"/>
          <w:b/>
          <w:sz w:val="28"/>
          <w:szCs w:val="28"/>
          <w:lang w:eastAsia="ru-RU"/>
        </w:rPr>
        <w:t>Назовите дискурсивные формулы</w:t>
      </w:r>
      <w:r>
        <w:rPr>
          <w:rFonts w:ascii="Times New Roman" w:eastAsia="Times New Roman" w:hAnsi="Times New Roman" w:cs="Times New Roman"/>
          <w:b/>
          <w:sz w:val="28"/>
          <w:szCs w:val="28"/>
          <w:lang w:eastAsia="ru-RU"/>
        </w:rPr>
        <w:t xml:space="preserve"> (клише)</w:t>
      </w:r>
      <w:r w:rsidRPr="007F1B93">
        <w:rPr>
          <w:rFonts w:ascii="Times New Roman" w:eastAsia="Times New Roman" w:hAnsi="Times New Roman" w:cs="Times New Roman"/>
          <w:b/>
          <w:sz w:val="28"/>
          <w:szCs w:val="28"/>
          <w:lang w:eastAsia="ru-RU"/>
        </w:rPr>
        <w:t>, употребленные в рецензиях выше.</w:t>
      </w:r>
    </w:p>
    <w:p w:rsidR="00B5042F" w:rsidRPr="007F1B93" w:rsidRDefault="00B5042F" w:rsidP="00B5042F">
      <w:pPr>
        <w:spacing w:after="0" w:line="192" w:lineRule="auto"/>
        <w:jc w:val="both"/>
        <w:rPr>
          <w:rFonts w:ascii="Times New Roman" w:eastAsia="Times New Roman" w:hAnsi="Times New Roman" w:cs="Times New Roman"/>
          <w:i/>
          <w:sz w:val="28"/>
          <w:szCs w:val="28"/>
          <w:lang w:eastAsia="ru-RU"/>
        </w:rPr>
      </w:pPr>
    </w:p>
    <w:p w:rsidR="00B5042F" w:rsidRPr="007F1B93" w:rsidRDefault="00B5042F" w:rsidP="00B5042F">
      <w:pPr>
        <w:spacing w:after="0" w:line="192" w:lineRule="auto"/>
        <w:ind w:firstLine="708"/>
        <w:jc w:val="both"/>
        <w:rPr>
          <w:rFonts w:ascii="Times New Roman" w:eastAsia="Times New Roman" w:hAnsi="Times New Roman" w:cs="Times New Roman"/>
          <w:b/>
          <w:sz w:val="28"/>
          <w:szCs w:val="28"/>
          <w:lang w:eastAsia="ru-RU"/>
        </w:rPr>
      </w:pPr>
      <w:r w:rsidRPr="007F1B93">
        <w:rPr>
          <w:rFonts w:ascii="Times New Roman" w:eastAsia="Times New Roman" w:hAnsi="Times New Roman" w:cs="Times New Roman"/>
          <w:b/>
          <w:sz w:val="28"/>
          <w:szCs w:val="28"/>
          <w:lang w:eastAsia="ru-RU"/>
        </w:rPr>
        <w:t xml:space="preserve">Задание 5. Назовите основные результаты исследования, представленные в статье (см. фрагмент статьи ниже). Дайте им оценку. </w:t>
      </w:r>
    </w:p>
    <w:p w:rsidR="00B5042F" w:rsidRPr="007F1B93" w:rsidRDefault="00B5042F" w:rsidP="00B5042F">
      <w:pPr>
        <w:spacing w:after="0" w:line="192" w:lineRule="auto"/>
        <w:ind w:firstLine="708"/>
        <w:jc w:val="both"/>
        <w:rPr>
          <w:rFonts w:ascii="Times New Roman" w:eastAsia="Times New Roman" w:hAnsi="Times New Roman" w:cs="Times New Roman"/>
          <w:b/>
          <w:sz w:val="28"/>
          <w:szCs w:val="28"/>
          <w:lang w:eastAsia="ru-RU"/>
        </w:rPr>
      </w:pPr>
    </w:p>
    <w:p w:rsidR="00B5042F" w:rsidRPr="007F1B93" w:rsidRDefault="00B5042F" w:rsidP="00B5042F">
      <w:pPr>
        <w:spacing w:after="0" w:line="192" w:lineRule="auto"/>
        <w:ind w:firstLine="709"/>
        <w:jc w:val="both"/>
        <w:rPr>
          <w:rFonts w:ascii="Times New Roman" w:hAnsi="Times New Roman" w:cs="Times New Roman"/>
          <w:sz w:val="28"/>
          <w:szCs w:val="28"/>
        </w:rPr>
      </w:pPr>
      <w:r w:rsidRPr="007F1B93">
        <w:rPr>
          <w:rFonts w:ascii="Times New Roman" w:hAnsi="Times New Roman" w:cs="Times New Roman"/>
          <w:sz w:val="28"/>
          <w:szCs w:val="28"/>
        </w:rPr>
        <w:t xml:space="preserve">Межкультурная коммуникация: потребность или необходимость? Межкультурная коммуникация как способ существования языковой личности в межкультурном диалоге, где на на первый план выступает необходимость формирования эмпатических дискурсивных стратегий и специальных кодов, возникающих вследствие смены культурно-ценностной парадигмы, по сути является не частным, специфическим, узким, конкретным видом общения, а наиболее типичной формой взаимодействия человека разумного с себе подобными. Период глобализации, который мы переживаем, возможно, и не означает унификации культур и стирания национальных различий (по крайней мере, на данном этапе развития глобализационных процессов), но, несомненно, приводит к стандартизации языковой практики в различных этнокультурных сообществах. Однако параллельно с такого рода интеграцией мы наблюдаем и дифференциацию – явственное выделение всё большего числа субкультур с собственной тональностью коммуникативных действий. Это уже не только национальные меньшинства в рамках титульной макрокультуры, не только молодёжная субкультура, но и гендерная (феминная или маскулинная), декларируемые в западной публицистике Cosmo-культура (грубо материалистические ценностные ориентиры, проповедуемые журналом ”Cosmopolitan”), hip-hop – культура и т.д. По сути дела, ситуация общения представителей различных субкультур с необходимостью возникает во всех случаях социально дифференцированного коммуникативного взаимодействия. Конфликт молодожёнов по поводу того, как правильно жарить яичницу, носит явный межсубкультурный, т.е. по сути межкультурный характер. Совершенно очевидно, что задачи, которые призвана решать теория межкультурной коммуникации, в частности задача формирования транскультурной личности, лежит за пределами собственно лингвистического континуума. Ее решение базируется на следующих принципах: </w:t>
      </w:r>
    </w:p>
    <w:p w:rsidR="00B5042F" w:rsidRPr="007F1B93" w:rsidRDefault="00B5042F" w:rsidP="00B5042F">
      <w:pPr>
        <w:spacing w:after="0" w:line="192" w:lineRule="auto"/>
        <w:ind w:firstLine="709"/>
        <w:jc w:val="both"/>
        <w:rPr>
          <w:rFonts w:ascii="Times New Roman" w:hAnsi="Times New Roman" w:cs="Times New Roman"/>
          <w:sz w:val="28"/>
          <w:szCs w:val="28"/>
        </w:rPr>
      </w:pPr>
      <w:r w:rsidRPr="007F1B93">
        <w:rPr>
          <w:rFonts w:ascii="Times New Roman" w:hAnsi="Times New Roman" w:cs="Times New Roman"/>
          <w:sz w:val="28"/>
          <w:szCs w:val="28"/>
        </w:rPr>
        <w:t xml:space="preserve">1) неотделимость языка как основного средства общения от общения как социопсихического процесса; </w:t>
      </w:r>
    </w:p>
    <w:p w:rsidR="00B5042F" w:rsidRPr="007F1B93" w:rsidRDefault="00B5042F" w:rsidP="00B5042F">
      <w:pPr>
        <w:spacing w:after="0" w:line="192" w:lineRule="auto"/>
        <w:ind w:firstLine="709"/>
        <w:jc w:val="both"/>
        <w:rPr>
          <w:rFonts w:ascii="Times New Roman" w:hAnsi="Times New Roman" w:cs="Times New Roman"/>
          <w:sz w:val="28"/>
          <w:szCs w:val="28"/>
        </w:rPr>
      </w:pPr>
      <w:r w:rsidRPr="007F1B93">
        <w:rPr>
          <w:rFonts w:ascii="Times New Roman" w:hAnsi="Times New Roman" w:cs="Times New Roman"/>
          <w:sz w:val="28"/>
          <w:szCs w:val="28"/>
        </w:rPr>
        <w:t xml:space="preserve">2) неотделимость языка как совокупности форм выражения от общественной и культурной жизни языкового коллектива и его составляющих; </w:t>
      </w:r>
    </w:p>
    <w:p w:rsidR="00B5042F" w:rsidRPr="007F1B93" w:rsidRDefault="00B5042F" w:rsidP="00B5042F">
      <w:pPr>
        <w:spacing w:after="0" w:line="192" w:lineRule="auto"/>
        <w:ind w:firstLine="709"/>
        <w:jc w:val="both"/>
        <w:rPr>
          <w:rFonts w:ascii="Times New Roman" w:hAnsi="Times New Roman" w:cs="Times New Roman"/>
          <w:sz w:val="28"/>
          <w:szCs w:val="28"/>
        </w:rPr>
      </w:pPr>
      <w:r w:rsidRPr="007F1B93">
        <w:rPr>
          <w:rFonts w:ascii="Times New Roman" w:hAnsi="Times New Roman" w:cs="Times New Roman"/>
          <w:sz w:val="28"/>
          <w:szCs w:val="28"/>
        </w:rPr>
        <w:t xml:space="preserve">3) неотделимость языка как атрибута личности от культурного кода индивидуума, социальной группы, этноса. Возникшая первоначально из практики преподавания иностранных языков как прикладная область знания, теория межкультурной коммуникации достаточно скоро оказалась научной дисциплиной, претендующей на самостоятельный статус и собственные исследовательские единицы, а сама межкультурная коммуникация как коммуникативная деятельность в ситуации общения представителей различных культур и субкультур из способа реализации в первичной языковой компетенции превращается в её цель. Соответственно мы должны быть ориентированы на подготовку двух типов специалистов, в которых нуждается общество: специалистов в области современных иностранных языков, для которых эффективная межкультурная коммуникация может рассматриваться как степень </w:t>
      </w:r>
      <w:r w:rsidRPr="007F1B93">
        <w:rPr>
          <w:rFonts w:ascii="Times New Roman" w:hAnsi="Times New Roman" w:cs="Times New Roman"/>
          <w:sz w:val="28"/>
          <w:szCs w:val="28"/>
        </w:rPr>
        <w:lastRenderedPageBreak/>
        <w:t>овладения профессией, и специалистов в области коммуникации, для которых язык, родной или иностранный, является орудием ремесла.</w:t>
      </w:r>
    </w:p>
    <w:p w:rsidR="00B5042F" w:rsidRPr="007F1B93" w:rsidRDefault="00B5042F" w:rsidP="00B5042F">
      <w:pPr>
        <w:spacing w:after="0" w:line="192" w:lineRule="auto"/>
        <w:ind w:firstLine="708"/>
        <w:jc w:val="both"/>
        <w:rPr>
          <w:rFonts w:ascii="Times New Roman" w:eastAsia="Times New Roman" w:hAnsi="Times New Roman" w:cs="Times New Roman"/>
          <w:b/>
          <w:sz w:val="28"/>
          <w:szCs w:val="28"/>
          <w:lang w:eastAsia="ru-RU"/>
        </w:rPr>
      </w:pPr>
    </w:p>
    <w:p w:rsidR="00B5042F" w:rsidRPr="007F1B93" w:rsidRDefault="00B5042F" w:rsidP="00B5042F">
      <w:pPr>
        <w:spacing w:after="0" w:line="192" w:lineRule="auto"/>
        <w:ind w:firstLine="708"/>
        <w:jc w:val="both"/>
        <w:rPr>
          <w:rFonts w:ascii="Times New Roman" w:eastAsia="Times New Roman" w:hAnsi="Times New Roman" w:cs="Times New Roman"/>
          <w:b/>
          <w:sz w:val="28"/>
          <w:szCs w:val="28"/>
          <w:lang w:eastAsia="ru-RU"/>
        </w:rPr>
      </w:pPr>
      <w:r w:rsidRPr="007F1B93">
        <w:rPr>
          <w:rFonts w:ascii="Times New Roman" w:eastAsia="Times New Roman" w:hAnsi="Times New Roman" w:cs="Times New Roman"/>
          <w:b/>
          <w:sz w:val="28"/>
          <w:szCs w:val="28"/>
          <w:lang w:eastAsia="ru-RU"/>
        </w:rPr>
        <w:t>Задание 6. Ознакомьтесь с перечнем возможных замечаний рецензента научной статьи. Скажите, корректно ли оформлена критика?</w:t>
      </w:r>
    </w:p>
    <w:p w:rsidR="00B5042F" w:rsidRPr="007F1B93" w:rsidRDefault="00B5042F" w:rsidP="00B5042F">
      <w:pPr>
        <w:spacing w:after="0" w:line="192" w:lineRule="auto"/>
        <w:ind w:firstLine="708"/>
        <w:jc w:val="both"/>
        <w:rPr>
          <w:rFonts w:ascii="Times New Roman" w:eastAsia="Times New Roman" w:hAnsi="Times New Roman" w:cs="Times New Roman"/>
          <w:b/>
          <w:sz w:val="28"/>
          <w:szCs w:val="28"/>
          <w:lang w:eastAsia="ru-RU"/>
        </w:rPr>
      </w:pP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1. Рекомендуем автору упростить терминологию.</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2. Анализ источников представлен недостаточно.</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3. В работе описание доминирует над интерпретацией.</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4. Анализ примеров представлен недостаточно.</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5. Актуальность исследования вызывает сомнения.</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6. Автор ссылается на материал пятидесятилетней давности.</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7. Не совсем упорядоченной выглядит в разделе 2.3.1 классификация интенсификаторов по характеру их зависимости от поверхностной структуры предыдущей реплики (контекстуально независимое, относительно  независимое и контекстуально зависимое употребления).</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8. Ссылки оформлены некорректно.</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 xml:space="preserve">9. Список литературы неадекватен. </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10. С нашей точки зрения, опора на контекст не может служить абсолютно надежным критерием отнесения отдельных полисемантичных маркеров к той или иной степени интенсификации. Так, приведенный автором текстовый фрагмент на с. 3, содержащий интенсификатор «весьма» на наш взгляд, не позволяет однозначно решить вопрос о принадлежности данного индикатора к той или иной группе изучаемых единиц (его легко можно интерпретировать как в качестве маркера высокой степени интенсификации (как это делает автор диссертации), так и средней) и требует комментария.</w:t>
      </w:r>
    </w:p>
    <w:p w:rsidR="00B5042F" w:rsidRPr="007F1B93" w:rsidRDefault="00B5042F" w:rsidP="00B5042F">
      <w:pPr>
        <w:spacing w:after="0" w:line="192" w:lineRule="auto"/>
        <w:ind w:firstLine="708"/>
        <w:jc w:val="both"/>
        <w:rPr>
          <w:rFonts w:ascii="Times New Roman" w:eastAsia="Times New Roman" w:hAnsi="Times New Roman" w:cs="Times New Roman"/>
          <w:i/>
          <w:sz w:val="28"/>
          <w:szCs w:val="28"/>
          <w:lang w:eastAsia="ru-RU"/>
        </w:rPr>
      </w:pPr>
      <w:r w:rsidRPr="007F1B93">
        <w:rPr>
          <w:rFonts w:ascii="Times New Roman" w:eastAsia="Times New Roman" w:hAnsi="Times New Roman" w:cs="Times New Roman"/>
          <w:i/>
          <w:sz w:val="28"/>
          <w:szCs w:val="28"/>
          <w:lang w:eastAsia="ru-RU"/>
        </w:rPr>
        <w:t>11. Не все результаты анализа, описанного в статье, нашли отражение в выводах, хотя, на наш взгляд, они представляют несомненный научный интерес.</w:t>
      </w:r>
    </w:p>
    <w:p w:rsidR="00B5042F" w:rsidRPr="007F1B93" w:rsidRDefault="00B5042F" w:rsidP="00B5042F">
      <w:pPr>
        <w:spacing w:after="0" w:line="192" w:lineRule="auto"/>
        <w:ind w:firstLine="708"/>
        <w:jc w:val="both"/>
        <w:rPr>
          <w:rFonts w:ascii="Times New Roman" w:eastAsia="Times New Roman" w:hAnsi="Times New Roman" w:cs="Times New Roman"/>
          <w:b/>
          <w:sz w:val="28"/>
          <w:szCs w:val="28"/>
          <w:lang w:eastAsia="ru-RU"/>
        </w:rPr>
      </w:pPr>
    </w:p>
    <w:p w:rsidR="00B5042F" w:rsidRPr="007F1B93" w:rsidRDefault="00B5042F" w:rsidP="00B5042F">
      <w:pPr>
        <w:spacing w:after="0" w:line="192" w:lineRule="auto"/>
        <w:ind w:firstLine="708"/>
        <w:jc w:val="both"/>
        <w:rPr>
          <w:rFonts w:ascii="Times New Roman" w:eastAsia="Times New Roman" w:hAnsi="Times New Roman" w:cs="Times New Roman"/>
          <w:b/>
          <w:sz w:val="28"/>
          <w:szCs w:val="28"/>
          <w:lang w:eastAsia="ru-RU"/>
        </w:rPr>
      </w:pPr>
      <w:r w:rsidRPr="007F1B93">
        <w:rPr>
          <w:rFonts w:ascii="Times New Roman" w:eastAsia="Times New Roman" w:hAnsi="Times New Roman" w:cs="Times New Roman"/>
          <w:b/>
          <w:sz w:val="28"/>
          <w:szCs w:val="28"/>
          <w:lang w:eastAsia="ru-RU"/>
        </w:rPr>
        <w:t xml:space="preserve">Задание 7. Ознакомьтесь с выдержками из резко отрицательной рецензии (неофициальной) на научную работу соискателя докторской степени. Перефразируйте </w:t>
      </w:r>
      <w:r>
        <w:rPr>
          <w:rFonts w:ascii="Times New Roman" w:eastAsia="Times New Roman" w:hAnsi="Times New Roman" w:cs="Times New Roman"/>
          <w:b/>
          <w:sz w:val="28"/>
          <w:szCs w:val="28"/>
          <w:lang w:eastAsia="ru-RU"/>
        </w:rPr>
        <w:t xml:space="preserve">(кратко!) </w:t>
      </w:r>
      <w:r w:rsidRPr="007F1B93">
        <w:rPr>
          <w:rFonts w:ascii="Times New Roman" w:eastAsia="Times New Roman" w:hAnsi="Times New Roman" w:cs="Times New Roman"/>
          <w:b/>
          <w:sz w:val="28"/>
          <w:szCs w:val="28"/>
          <w:lang w:eastAsia="ru-RU"/>
        </w:rPr>
        <w:t>критические замечания таким образом, чтобы негативная оцен</w:t>
      </w:r>
      <w:r>
        <w:rPr>
          <w:rFonts w:ascii="Times New Roman" w:eastAsia="Times New Roman" w:hAnsi="Times New Roman" w:cs="Times New Roman"/>
          <w:b/>
          <w:sz w:val="28"/>
          <w:szCs w:val="28"/>
          <w:lang w:eastAsia="ru-RU"/>
        </w:rPr>
        <w:t xml:space="preserve">ка была максимально корректной </w:t>
      </w:r>
      <w:r w:rsidRPr="007F1B93">
        <w:rPr>
          <w:rFonts w:ascii="Times New Roman" w:eastAsia="Times New Roman" w:hAnsi="Times New Roman" w:cs="Times New Roman"/>
          <w:b/>
          <w:sz w:val="28"/>
          <w:szCs w:val="28"/>
          <w:lang w:eastAsia="ru-RU"/>
        </w:rPr>
        <w:t xml:space="preserve">и смягченной. </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1. Актуальность темы диссертационного исследования обусловлена единственно горячим желанием С.П. Серебровой получить ученую степень доктора юридических наук.  Это единственное в чем она искренна.</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Конечно, сейчас в российской уголовно-процессуальной науке много проблем и на практике их не мало. Однако когда было легко? И когда бы ни был своевременным призыв: «как нам обустроить» уголовный процесс (или что-то еще – жизнь, дороги, дураков, Россию и т.п.). Но как был уголовный процесс сам по себе, а рационализаторы сами по себе, так все и осталось. Поэтому перечислять трудности уголовно-процессуальной деятельности как обоснование актуальности своих научных потуг – дешевый трюк.</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Таким же дешевым приемом является заявление, что в современной уголовно-процессуальной науке нет идей, а потом намекать, что у автора-то они есть в избытке.</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2. Определение объекта и предмета исследования таково, что позволяет автору говорить о чем угодно, без всякого опасения сказать что-либо конкретное.</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3. Когда в доказательство новизны автор указывает «комплексность» подхода  к разрешению проблемной ситуации, меня это сразу настораживат.</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Если замысел автора отличается широтой, граничащей с пустотой, то практическое воплощение более чем скромненькое. Структура диссертации три главы, девять параграфов. Объем, без приложений и т.п. – 261 с. В общем, размер кандидатской диссертации. Конечно, это не показатель.</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 xml:space="preserve">4. Автором берется понятие «рационализация». Дается его пространное описание (с. 82-92 и др.), потом восклицается – есть такая рационализация </w:t>
      </w:r>
      <w:r w:rsidRPr="007F1B93">
        <w:rPr>
          <w:rFonts w:ascii="Times New Roman" w:eastAsia="Times New Roman" w:hAnsi="Times New Roman" w:cs="Times New Roman"/>
          <w:sz w:val="28"/>
          <w:szCs w:val="28"/>
          <w:lang w:eastAsia="ru-RU"/>
        </w:rPr>
        <w:lastRenderedPageBreak/>
        <w:t>уголовно-процессуальной деятельности! Вроде бы поговорили и о рационализации и уголовный процесс упомянули с его бедами, а что толку?</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Потом берется слово «методология». Выволакивается из всех известных автору углов материал, посвященный методологии. А слово это «богатое» – много можно натолкать в текст высказываний знаменитых людей. И опять венчается гора из цитат скромным выводом: методология рационализации уголовно-процессуальной деятельности – комплексная постановка, исследование и научное разрешение проблем по повышению эффективности уголовного судопроизводства.</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5. Предмет научных изысканий С.П. Серебровой не исчерпывается только теми абстрактными вопросами, о которых говорилось выше. Она коснулась и проблематики, которая более привычна процессуалистам, особенно представителям «нижегородской школы». Но здесь все скучно – простое переписывание того, что раньше было написано.</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В частности, проблема, которой всерьез озаботилась С.П. Сереброва – это целеполагание в уголовном процессе. Добросовестно перечислены работы советских авторов. Особое внимание – работам Томина и коллег. Но что нового? Ничего.</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То же самое можно сказать о затронутой в работе проблематике системы уголовного процесса: стадии, признаки стадий, самостоятельные части процесса. Цитирование работ о реформе досудебного производства. Своего нет опять же ничего.</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6. В целом работа есть образец описательства в его наихудшем варианте.</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 xml:space="preserve">Обоснование научных положений, выводов, рекомендаций, сформулированных в диссертации, голословное. Выводы и предложения автора не базируются на результатах изучения судебно-следственной практики. </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 xml:space="preserve">7. Эмпирики как таковой в работе нет. Нет ссылки ни на одно конкретное уголовное дело. Приводятся статистические данные, официальные обзоры из тех или иных источников. Собственных наблюдений автора нет. </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r w:rsidRPr="007F1B93">
        <w:rPr>
          <w:rFonts w:ascii="Times New Roman" w:eastAsia="Times New Roman" w:hAnsi="Times New Roman" w:cs="Times New Roman"/>
          <w:sz w:val="28"/>
          <w:szCs w:val="28"/>
          <w:lang w:eastAsia="ru-RU"/>
        </w:rPr>
        <w:t>8. Качество статьи низкое, ничего нового и ценного в разработку проблематики уголовно-процессуальной науки автор не внес.</w:t>
      </w:r>
    </w:p>
    <w:p w:rsidR="00B5042F" w:rsidRPr="007F1B93" w:rsidRDefault="00B5042F" w:rsidP="00B5042F">
      <w:pPr>
        <w:spacing w:after="0" w:line="192" w:lineRule="auto"/>
        <w:ind w:firstLine="708"/>
        <w:jc w:val="both"/>
        <w:rPr>
          <w:rFonts w:ascii="Times New Roman" w:eastAsia="Times New Roman" w:hAnsi="Times New Roman" w:cs="Times New Roman"/>
          <w:sz w:val="28"/>
          <w:szCs w:val="28"/>
          <w:lang w:eastAsia="ru-RU"/>
        </w:rPr>
      </w:pPr>
    </w:p>
    <w:p w:rsidR="00B5042F" w:rsidRPr="007F1B93" w:rsidRDefault="00B5042F" w:rsidP="00B5042F">
      <w:pPr>
        <w:spacing w:after="0" w:line="192" w:lineRule="auto"/>
        <w:ind w:firstLine="708"/>
        <w:jc w:val="both"/>
        <w:rPr>
          <w:rFonts w:ascii="Times New Roman" w:eastAsia="Times New Roman" w:hAnsi="Times New Roman" w:cs="Times New Roman"/>
          <w:b/>
          <w:sz w:val="28"/>
          <w:szCs w:val="28"/>
          <w:lang w:eastAsia="ru-RU"/>
        </w:rPr>
      </w:pPr>
    </w:p>
    <w:p w:rsidR="00B5042F" w:rsidRPr="007F1B93" w:rsidRDefault="00B5042F" w:rsidP="00B5042F">
      <w:pPr>
        <w:spacing w:after="0" w:line="192" w:lineRule="auto"/>
        <w:ind w:firstLine="708"/>
        <w:jc w:val="both"/>
        <w:rPr>
          <w:rFonts w:ascii="Arial" w:eastAsia="Times New Roman" w:hAnsi="Arial" w:cs="Arial"/>
          <w:i/>
          <w:sz w:val="28"/>
          <w:szCs w:val="28"/>
          <w:lang w:eastAsia="ru-RU"/>
        </w:rPr>
      </w:pPr>
    </w:p>
    <w:p w:rsidR="00B5042F" w:rsidRPr="007F1B93" w:rsidRDefault="00B5042F" w:rsidP="00B5042F">
      <w:pPr>
        <w:spacing w:after="0" w:line="192" w:lineRule="auto"/>
        <w:rPr>
          <w:rFonts w:ascii="Times New Roman" w:eastAsia="Times New Roman" w:hAnsi="Times New Roman" w:cs="Times New Roman"/>
          <w:sz w:val="28"/>
          <w:szCs w:val="28"/>
          <w:lang w:eastAsia="ru-RU"/>
        </w:rPr>
      </w:pPr>
    </w:p>
    <w:p w:rsidR="00B5042F" w:rsidRDefault="00B5042F"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Default="00B7704A" w:rsidP="00B5042F">
      <w:pPr>
        <w:spacing w:after="0" w:line="240" w:lineRule="auto"/>
        <w:ind w:firstLine="709"/>
        <w:jc w:val="center"/>
        <w:rPr>
          <w:rFonts w:ascii="Times New Roman" w:hAnsi="Times New Roman" w:cs="Times New Roman"/>
          <w:sz w:val="27"/>
          <w:szCs w:val="27"/>
        </w:rPr>
      </w:pPr>
    </w:p>
    <w:p w:rsidR="00B7704A" w:rsidRPr="00C75C26" w:rsidRDefault="00B7704A" w:rsidP="00B7704A">
      <w:pPr>
        <w:spacing w:line="240" w:lineRule="auto"/>
        <w:ind w:firstLine="567"/>
        <w:jc w:val="center"/>
        <w:rPr>
          <w:rFonts w:ascii="Times New Roman" w:hAnsi="Times New Roman"/>
          <w:b/>
          <w:sz w:val="28"/>
          <w:szCs w:val="28"/>
        </w:rPr>
      </w:pPr>
      <w:r w:rsidRPr="00B7704A">
        <w:rPr>
          <w:rFonts w:ascii="Times New Roman" w:hAnsi="Times New Roman"/>
          <w:b/>
          <w:caps/>
          <w:sz w:val="28"/>
          <w:szCs w:val="28"/>
        </w:rPr>
        <w:t>Задания по теме</w:t>
      </w:r>
      <w:r>
        <w:rPr>
          <w:rFonts w:ascii="Times New Roman" w:hAnsi="Times New Roman"/>
          <w:b/>
          <w:sz w:val="28"/>
          <w:szCs w:val="28"/>
        </w:rPr>
        <w:t xml:space="preserve"> «</w:t>
      </w:r>
      <w:r w:rsidRPr="00C75C26">
        <w:rPr>
          <w:rFonts w:ascii="Times New Roman" w:hAnsi="Times New Roman"/>
          <w:b/>
          <w:sz w:val="28"/>
          <w:szCs w:val="28"/>
        </w:rPr>
        <w:t>НАУЧНАЯ СТАТЬЯ КАК ЖАНР НАУЧНОГО ОБЩЕНИЯ</w:t>
      </w:r>
      <w:r>
        <w:rPr>
          <w:rFonts w:ascii="Times New Roman" w:hAnsi="Times New Roman"/>
          <w:b/>
          <w:sz w:val="28"/>
          <w:szCs w:val="28"/>
        </w:rPr>
        <w:t>»</w:t>
      </w:r>
    </w:p>
    <w:p w:rsidR="00B7704A" w:rsidRPr="00C75C26" w:rsidRDefault="00B7704A" w:rsidP="00B7704A">
      <w:pPr>
        <w:spacing w:line="240" w:lineRule="auto"/>
        <w:ind w:firstLine="567"/>
        <w:jc w:val="both"/>
        <w:rPr>
          <w:rFonts w:ascii="Times New Roman" w:hAnsi="Times New Roman"/>
          <w:b/>
          <w:sz w:val="28"/>
          <w:szCs w:val="28"/>
        </w:rPr>
      </w:pPr>
    </w:p>
    <w:p w:rsidR="00B7704A" w:rsidRPr="00C75C26" w:rsidRDefault="00B7704A" w:rsidP="00B7704A">
      <w:pPr>
        <w:spacing w:line="240" w:lineRule="auto"/>
        <w:ind w:firstLine="567"/>
        <w:jc w:val="both"/>
        <w:rPr>
          <w:rFonts w:ascii="Times New Roman" w:hAnsi="Times New Roman"/>
          <w:b/>
          <w:sz w:val="28"/>
          <w:szCs w:val="28"/>
        </w:rPr>
      </w:pPr>
      <w:r w:rsidRPr="00C75C26">
        <w:rPr>
          <w:rFonts w:ascii="Times New Roman" w:hAnsi="Times New Roman"/>
          <w:b/>
          <w:sz w:val="28"/>
          <w:szCs w:val="28"/>
        </w:rPr>
        <w:t>Задание 1. Доработайте следующие структурные компоненты статьи ниже:</w:t>
      </w:r>
    </w:p>
    <w:p w:rsidR="00B7704A" w:rsidRPr="00C75C26" w:rsidRDefault="00B7704A" w:rsidP="00B7704A">
      <w:pPr>
        <w:spacing w:line="240" w:lineRule="auto"/>
        <w:ind w:firstLine="567"/>
        <w:jc w:val="both"/>
        <w:rPr>
          <w:rFonts w:ascii="Times New Roman" w:hAnsi="Times New Roman"/>
          <w:sz w:val="28"/>
          <w:szCs w:val="28"/>
        </w:rPr>
      </w:pPr>
      <w:r w:rsidRPr="00C75C26">
        <w:rPr>
          <w:rFonts w:ascii="Times New Roman" w:hAnsi="Times New Roman"/>
          <w:sz w:val="28"/>
          <w:szCs w:val="28"/>
        </w:rPr>
        <w:t>- заголовок</w:t>
      </w:r>
    </w:p>
    <w:p w:rsidR="00B7704A" w:rsidRPr="00C75C26" w:rsidRDefault="00B7704A" w:rsidP="00B7704A">
      <w:pPr>
        <w:spacing w:line="240" w:lineRule="auto"/>
        <w:ind w:firstLine="567"/>
        <w:jc w:val="both"/>
        <w:rPr>
          <w:rFonts w:ascii="Times New Roman" w:hAnsi="Times New Roman"/>
          <w:sz w:val="28"/>
          <w:szCs w:val="28"/>
        </w:rPr>
      </w:pPr>
      <w:r w:rsidRPr="00C75C26">
        <w:rPr>
          <w:rFonts w:ascii="Times New Roman" w:hAnsi="Times New Roman"/>
          <w:sz w:val="28"/>
          <w:szCs w:val="28"/>
        </w:rPr>
        <w:t>- аннотация</w:t>
      </w:r>
      <w:r>
        <w:rPr>
          <w:rFonts w:ascii="Times New Roman" w:hAnsi="Times New Roman"/>
          <w:sz w:val="28"/>
          <w:szCs w:val="28"/>
        </w:rPr>
        <w:t xml:space="preserve"> (около 500 символов)</w:t>
      </w:r>
    </w:p>
    <w:p w:rsidR="00B7704A" w:rsidRPr="00C75C26" w:rsidRDefault="00B7704A" w:rsidP="00B7704A">
      <w:pPr>
        <w:spacing w:line="240" w:lineRule="auto"/>
        <w:ind w:firstLine="567"/>
        <w:jc w:val="both"/>
        <w:rPr>
          <w:rFonts w:ascii="Times New Roman" w:hAnsi="Times New Roman"/>
          <w:sz w:val="28"/>
          <w:szCs w:val="28"/>
        </w:rPr>
      </w:pPr>
      <w:r w:rsidRPr="00C75C26">
        <w:rPr>
          <w:rFonts w:ascii="Times New Roman" w:hAnsi="Times New Roman"/>
          <w:sz w:val="28"/>
          <w:szCs w:val="28"/>
        </w:rPr>
        <w:t>- ключевые слова</w:t>
      </w:r>
      <w:r>
        <w:rPr>
          <w:rFonts w:ascii="Times New Roman" w:hAnsi="Times New Roman"/>
          <w:sz w:val="28"/>
          <w:szCs w:val="28"/>
        </w:rPr>
        <w:t xml:space="preserve"> (5–10 слов и словосочетаний)</w:t>
      </w:r>
    </w:p>
    <w:p w:rsidR="00B7704A" w:rsidRPr="00C75C26" w:rsidRDefault="00B7704A" w:rsidP="00B7704A">
      <w:pPr>
        <w:spacing w:line="240" w:lineRule="auto"/>
        <w:ind w:firstLine="567"/>
        <w:jc w:val="both"/>
        <w:rPr>
          <w:rFonts w:ascii="Times New Roman" w:hAnsi="Times New Roman"/>
          <w:sz w:val="28"/>
          <w:szCs w:val="28"/>
        </w:rPr>
      </w:pPr>
      <w:r>
        <w:rPr>
          <w:rFonts w:ascii="Times New Roman" w:hAnsi="Times New Roman"/>
          <w:sz w:val="28"/>
          <w:szCs w:val="28"/>
        </w:rPr>
        <w:t>- введение (</w:t>
      </w:r>
      <w:r w:rsidRPr="00C75C26">
        <w:rPr>
          <w:rFonts w:ascii="Times New Roman" w:hAnsi="Times New Roman"/>
          <w:sz w:val="28"/>
          <w:szCs w:val="28"/>
        </w:rPr>
        <w:t>акту</w:t>
      </w:r>
      <w:r>
        <w:rPr>
          <w:rFonts w:ascii="Times New Roman" w:hAnsi="Times New Roman"/>
          <w:sz w:val="28"/>
          <w:szCs w:val="28"/>
        </w:rPr>
        <w:t xml:space="preserve">альность, </w:t>
      </w:r>
      <w:r w:rsidRPr="00C75C26">
        <w:rPr>
          <w:rFonts w:ascii="Times New Roman" w:hAnsi="Times New Roman"/>
          <w:sz w:val="28"/>
          <w:szCs w:val="28"/>
        </w:rPr>
        <w:t>цель/задачи исследования</w:t>
      </w:r>
      <w:r>
        <w:rPr>
          <w:rFonts w:ascii="Times New Roman" w:hAnsi="Times New Roman"/>
          <w:sz w:val="28"/>
          <w:szCs w:val="28"/>
        </w:rPr>
        <w:t>, объект исследования) – один небольшой абзац</w:t>
      </w:r>
    </w:p>
    <w:p w:rsidR="00B7704A" w:rsidRPr="00C75C26" w:rsidRDefault="00B7704A" w:rsidP="00B7704A">
      <w:pPr>
        <w:spacing w:line="240" w:lineRule="auto"/>
        <w:ind w:firstLine="567"/>
        <w:jc w:val="both"/>
        <w:rPr>
          <w:rFonts w:ascii="Times New Roman" w:hAnsi="Times New Roman"/>
          <w:sz w:val="28"/>
          <w:szCs w:val="28"/>
        </w:rPr>
      </w:pPr>
      <w:r w:rsidRPr="00C75C26">
        <w:rPr>
          <w:rFonts w:ascii="Times New Roman" w:hAnsi="Times New Roman"/>
          <w:sz w:val="28"/>
          <w:szCs w:val="28"/>
        </w:rPr>
        <w:t>- выводы</w:t>
      </w:r>
      <w:r>
        <w:rPr>
          <w:rFonts w:ascii="Times New Roman" w:hAnsi="Times New Roman"/>
          <w:sz w:val="28"/>
          <w:szCs w:val="28"/>
        </w:rPr>
        <w:t>.</w:t>
      </w:r>
    </w:p>
    <w:p w:rsidR="00B7704A" w:rsidRPr="00C75C26" w:rsidRDefault="00B7704A" w:rsidP="00B7704A">
      <w:pPr>
        <w:spacing w:line="240" w:lineRule="auto"/>
        <w:jc w:val="both"/>
        <w:rPr>
          <w:rFonts w:ascii="Times New Roman" w:hAnsi="Times New Roman"/>
          <w:b/>
          <w:sz w:val="28"/>
          <w:szCs w:val="28"/>
        </w:rPr>
      </w:pPr>
    </w:p>
    <w:p w:rsidR="00B7704A" w:rsidRPr="00C75C26" w:rsidRDefault="00B7704A" w:rsidP="00B7704A">
      <w:pPr>
        <w:spacing w:line="240" w:lineRule="auto"/>
        <w:ind w:firstLine="567"/>
        <w:rPr>
          <w:rFonts w:ascii="Times New Roman" w:hAnsi="Times New Roman"/>
          <w:b/>
          <w:sz w:val="28"/>
          <w:szCs w:val="28"/>
        </w:rPr>
      </w:pPr>
      <w:r w:rsidRPr="00C75C26">
        <w:rPr>
          <w:rFonts w:ascii="Times New Roman" w:hAnsi="Times New Roman"/>
          <w:b/>
          <w:sz w:val="28"/>
          <w:szCs w:val="28"/>
        </w:rPr>
        <w:t xml:space="preserve">И.А. Волошкина, к. филол. н., </w:t>
      </w:r>
    </w:p>
    <w:p w:rsidR="00B7704A" w:rsidRPr="00C75C26" w:rsidRDefault="00B7704A" w:rsidP="00B7704A">
      <w:pPr>
        <w:spacing w:line="240" w:lineRule="auto"/>
        <w:ind w:firstLine="567"/>
        <w:rPr>
          <w:rFonts w:ascii="Times New Roman" w:hAnsi="Times New Roman"/>
          <w:b/>
          <w:sz w:val="28"/>
          <w:szCs w:val="28"/>
        </w:rPr>
      </w:pPr>
      <w:r w:rsidRPr="00C75C26">
        <w:rPr>
          <w:rFonts w:ascii="Times New Roman" w:hAnsi="Times New Roman"/>
          <w:b/>
          <w:sz w:val="28"/>
          <w:szCs w:val="28"/>
        </w:rPr>
        <w:t xml:space="preserve">Белгородский университете кооперации, </w:t>
      </w:r>
    </w:p>
    <w:p w:rsidR="00B7704A" w:rsidRPr="00C75C26" w:rsidRDefault="00B7704A" w:rsidP="00B7704A">
      <w:pPr>
        <w:spacing w:line="240" w:lineRule="auto"/>
        <w:ind w:firstLine="567"/>
        <w:rPr>
          <w:rFonts w:ascii="Times New Roman" w:hAnsi="Times New Roman"/>
          <w:b/>
          <w:sz w:val="28"/>
          <w:szCs w:val="28"/>
        </w:rPr>
      </w:pPr>
      <w:r w:rsidRPr="00C75C26">
        <w:rPr>
          <w:rFonts w:ascii="Times New Roman" w:hAnsi="Times New Roman"/>
          <w:b/>
          <w:sz w:val="28"/>
          <w:szCs w:val="28"/>
        </w:rPr>
        <w:t>экономики и права (Россия)</w:t>
      </w:r>
    </w:p>
    <w:p w:rsidR="00B7704A" w:rsidRPr="00C75C26" w:rsidRDefault="00B7704A" w:rsidP="00B7704A">
      <w:pPr>
        <w:spacing w:line="240" w:lineRule="auto"/>
        <w:ind w:firstLine="567"/>
        <w:rPr>
          <w:rFonts w:ascii="Times New Roman" w:hAnsi="Times New Roman"/>
          <w:b/>
          <w:sz w:val="28"/>
          <w:szCs w:val="28"/>
        </w:rPr>
      </w:pPr>
    </w:p>
    <w:p w:rsidR="00B7704A" w:rsidRPr="00C75C26" w:rsidRDefault="00B7704A" w:rsidP="00B7704A">
      <w:pPr>
        <w:shd w:val="clear" w:color="auto" w:fill="FFFFFF"/>
        <w:autoSpaceDE w:val="0"/>
        <w:spacing w:line="240" w:lineRule="auto"/>
        <w:ind w:firstLine="567"/>
        <w:jc w:val="both"/>
        <w:rPr>
          <w:rFonts w:ascii="Times New Roman" w:hAnsi="Times New Roman"/>
          <w:iCs/>
          <w:spacing w:val="-2"/>
          <w:sz w:val="28"/>
          <w:szCs w:val="28"/>
        </w:rPr>
      </w:pPr>
      <w:r w:rsidRPr="00C75C26">
        <w:rPr>
          <w:rFonts w:ascii="Times New Roman" w:hAnsi="Times New Roman"/>
          <w:sz w:val="28"/>
          <w:szCs w:val="28"/>
        </w:rPr>
        <w:t xml:space="preserve">Основные свойства имени собственного </w:t>
      </w:r>
      <w:r>
        <w:rPr>
          <w:rFonts w:ascii="Times New Roman" w:hAnsi="Times New Roman"/>
          <w:sz w:val="28"/>
          <w:szCs w:val="28"/>
        </w:rPr>
        <w:t xml:space="preserve">(онима) </w:t>
      </w:r>
      <w:r w:rsidRPr="00C75C26">
        <w:rPr>
          <w:rFonts w:ascii="Times New Roman" w:hAnsi="Times New Roman"/>
          <w:sz w:val="28"/>
          <w:szCs w:val="28"/>
        </w:rPr>
        <w:t>– его историчность, устойчивость и принадлежность к национальной культуре, идиоэтничность – обусловливают его фраземообразующую значимость.</w:t>
      </w:r>
      <w:r>
        <w:rPr>
          <w:rFonts w:ascii="Times New Roman" w:hAnsi="Times New Roman"/>
          <w:sz w:val="28"/>
          <w:szCs w:val="28"/>
        </w:rPr>
        <w:t xml:space="preserve"> </w:t>
      </w:r>
      <w:r w:rsidRPr="00C75C26">
        <w:rPr>
          <w:rFonts w:ascii="Times New Roman" w:hAnsi="Times New Roman"/>
          <w:sz w:val="28"/>
          <w:szCs w:val="28"/>
        </w:rPr>
        <w:t>В любой национальной культуре они наделены ролью символов, поскольку они содержат комплекс смыслов, а также могут рассматриваться как прецедентные тексты, в содержании которых «в одной точке смыкается означающее и означаемое» [</w:t>
      </w:r>
      <w:r>
        <w:rPr>
          <w:rFonts w:ascii="Times New Roman" w:hAnsi="Times New Roman"/>
          <w:sz w:val="28"/>
          <w:szCs w:val="28"/>
        </w:rPr>
        <w:t>1</w:t>
      </w:r>
      <w:r w:rsidRPr="00C75C26">
        <w:rPr>
          <w:rFonts w:ascii="Times New Roman" w:hAnsi="Times New Roman"/>
          <w:sz w:val="28"/>
          <w:szCs w:val="28"/>
        </w:rPr>
        <w:t xml:space="preserve">, 57]. </w:t>
      </w:r>
      <w:r w:rsidRPr="00C75C26">
        <w:rPr>
          <w:rFonts w:ascii="Times New Roman" w:hAnsi="Times New Roman"/>
          <w:iCs/>
          <w:spacing w:val="-2"/>
          <w:sz w:val="28"/>
          <w:szCs w:val="28"/>
        </w:rPr>
        <w:t>Оним в составе фразеосочетаний приобретает статус фразеонима – единицы комплексного характера, несущей семантические, когнитивные, семиологические потенции онима, коррелирующие со смысловыми нагрузками фраземы и реализующей прагматические приращения в условиях дискурса.</w:t>
      </w:r>
    </w:p>
    <w:p w:rsidR="00B7704A" w:rsidRPr="00C75C26" w:rsidRDefault="00B7704A" w:rsidP="00B7704A">
      <w:pPr>
        <w:spacing w:line="240" w:lineRule="auto"/>
        <w:ind w:firstLine="567"/>
        <w:jc w:val="both"/>
        <w:rPr>
          <w:rFonts w:ascii="Times New Roman" w:hAnsi="Times New Roman"/>
          <w:i/>
          <w:sz w:val="28"/>
          <w:szCs w:val="28"/>
        </w:rPr>
      </w:pPr>
      <w:r w:rsidRPr="00C75C26">
        <w:rPr>
          <w:rFonts w:ascii="Times New Roman" w:hAnsi="Times New Roman"/>
          <w:sz w:val="28"/>
          <w:szCs w:val="28"/>
        </w:rPr>
        <w:t>Онимастические устойчивые выражения формируют определенный страт во фразеологической картине мира, в котором тесно переплетаются лингвистические и экстралингвистические факторы. Использование онима создает целостный фразеологический образ, относительно завершенный фрагмент глобального образа мира, структурирующий недискретное обобщенно-переносное значение фразеологических единиц</w:t>
      </w:r>
      <w:r w:rsidRPr="00C75C26">
        <w:rPr>
          <w:rFonts w:ascii="Times New Roman" w:hAnsi="Times New Roman"/>
          <w:i/>
          <w:sz w:val="28"/>
          <w:szCs w:val="28"/>
        </w:rPr>
        <w:t>.</w:t>
      </w:r>
    </w:p>
    <w:p w:rsidR="00B7704A" w:rsidRPr="00C75C26" w:rsidRDefault="00B7704A" w:rsidP="00B7704A">
      <w:pPr>
        <w:spacing w:line="240" w:lineRule="auto"/>
        <w:ind w:firstLine="567"/>
        <w:jc w:val="both"/>
        <w:rPr>
          <w:rFonts w:ascii="Times New Roman" w:hAnsi="Times New Roman"/>
          <w:sz w:val="28"/>
          <w:szCs w:val="28"/>
          <w:lang w:val="fr-FR"/>
        </w:rPr>
      </w:pPr>
      <w:r w:rsidRPr="00C75C26">
        <w:rPr>
          <w:rFonts w:ascii="Times New Roman" w:hAnsi="Times New Roman"/>
          <w:iCs/>
          <w:sz w:val="28"/>
          <w:szCs w:val="28"/>
        </w:rPr>
        <w:lastRenderedPageBreak/>
        <w:t xml:space="preserve">Фразеонимы в составе характерологических (описывающих характер человека) фразеосочетаний сравниваемых языков представлен топонимами, этническими антропонимами, мифонимами, библионимами а также историческими, литературными антропонимами и никнеймами.. Количество проецируемых онимов на фразеологическую картину мира и их «сфокусированность» на типе имен собственных в сопоставляемых языках заметно различаются: 320 русских ФЕ и 145 французских. Во французском корпусе фразеологизмов количество 17 </w:t>
      </w:r>
      <w:r w:rsidRPr="00C75C26">
        <w:rPr>
          <w:rFonts w:ascii="Times New Roman" w:hAnsi="Times New Roman"/>
          <w:iCs/>
          <w:sz w:val="28"/>
          <w:szCs w:val="28"/>
          <w:u w:val="single"/>
        </w:rPr>
        <w:t>этнических</w:t>
      </w:r>
      <w:r>
        <w:rPr>
          <w:rFonts w:ascii="Times New Roman" w:hAnsi="Times New Roman"/>
          <w:iCs/>
          <w:sz w:val="28"/>
          <w:szCs w:val="28"/>
          <w:u w:val="single"/>
        </w:rPr>
        <w:t xml:space="preserve"> </w:t>
      </w:r>
      <w:r w:rsidRPr="00C75C26">
        <w:rPr>
          <w:rFonts w:ascii="Times New Roman" w:hAnsi="Times New Roman"/>
          <w:iCs/>
          <w:sz w:val="28"/>
          <w:szCs w:val="28"/>
          <w:u w:val="single"/>
        </w:rPr>
        <w:t>антропонимов</w:t>
      </w:r>
      <w:r w:rsidRPr="00C75C26">
        <w:rPr>
          <w:rFonts w:ascii="Times New Roman" w:hAnsi="Times New Roman"/>
          <w:iCs/>
          <w:sz w:val="28"/>
          <w:szCs w:val="28"/>
        </w:rPr>
        <w:t xml:space="preserve"> встречаются всего в 48 ФЕ </w:t>
      </w:r>
      <w:r w:rsidRPr="00C75C26">
        <w:rPr>
          <w:rFonts w:ascii="Times New Roman" w:hAnsi="Times New Roman"/>
          <w:i/>
          <w:iCs/>
          <w:sz w:val="28"/>
          <w:szCs w:val="28"/>
        </w:rPr>
        <w:t>(</w:t>
      </w:r>
      <w:r w:rsidRPr="00C75C26">
        <w:rPr>
          <w:rFonts w:ascii="Times New Roman" w:hAnsi="Times New Roman"/>
          <w:i/>
          <w:iCs/>
          <w:sz w:val="28"/>
          <w:szCs w:val="28"/>
          <w:lang w:val="en-US"/>
        </w:rPr>
        <w:t>faire</w:t>
      </w:r>
      <w:r>
        <w:rPr>
          <w:rFonts w:ascii="Times New Roman" w:hAnsi="Times New Roman"/>
          <w:i/>
          <w:iCs/>
          <w:sz w:val="28"/>
          <w:szCs w:val="28"/>
        </w:rPr>
        <w:t xml:space="preserve"> </w:t>
      </w:r>
      <w:r w:rsidRPr="00C75C26">
        <w:rPr>
          <w:rFonts w:ascii="Times New Roman" w:hAnsi="Times New Roman"/>
          <w:i/>
          <w:iCs/>
          <w:sz w:val="28"/>
          <w:szCs w:val="28"/>
          <w:lang w:val="en-US"/>
        </w:rPr>
        <w:t>le</w:t>
      </w:r>
      <w:r>
        <w:rPr>
          <w:rFonts w:ascii="Times New Roman" w:hAnsi="Times New Roman"/>
          <w:i/>
          <w:iCs/>
          <w:sz w:val="28"/>
          <w:szCs w:val="28"/>
        </w:rPr>
        <w:t xml:space="preserve"> </w:t>
      </w:r>
      <w:r w:rsidRPr="00C75C26">
        <w:rPr>
          <w:rFonts w:ascii="Times New Roman" w:hAnsi="Times New Roman"/>
          <w:i/>
          <w:iCs/>
          <w:sz w:val="28"/>
          <w:szCs w:val="28"/>
          <w:lang w:val="en-US"/>
        </w:rPr>
        <w:t>Jacques</w:t>
      </w:r>
      <w:r w:rsidRPr="00C75C26">
        <w:rPr>
          <w:rFonts w:ascii="Times New Roman" w:hAnsi="Times New Roman"/>
          <w:i/>
          <w:iCs/>
          <w:sz w:val="28"/>
          <w:szCs w:val="28"/>
        </w:rPr>
        <w:t xml:space="preserve">, </w:t>
      </w:r>
      <w:r w:rsidRPr="00C75C26">
        <w:rPr>
          <w:rFonts w:ascii="Times New Roman" w:hAnsi="Times New Roman"/>
          <w:i/>
          <w:iCs/>
          <w:sz w:val="28"/>
          <w:szCs w:val="28"/>
          <w:lang w:val="en-US"/>
        </w:rPr>
        <w:t>faire</w:t>
      </w:r>
      <w:r>
        <w:rPr>
          <w:rFonts w:ascii="Times New Roman" w:hAnsi="Times New Roman"/>
          <w:i/>
          <w:iCs/>
          <w:sz w:val="28"/>
          <w:szCs w:val="28"/>
        </w:rPr>
        <w:t xml:space="preserve"> </w:t>
      </w:r>
      <w:r w:rsidRPr="00C75C26">
        <w:rPr>
          <w:rFonts w:ascii="Times New Roman" w:hAnsi="Times New Roman"/>
          <w:i/>
          <w:iCs/>
          <w:sz w:val="28"/>
          <w:szCs w:val="28"/>
          <w:lang w:val="en-US"/>
        </w:rPr>
        <w:t>son</w:t>
      </w:r>
      <w:r>
        <w:rPr>
          <w:rFonts w:ascii="Times New Roman" w:hAnsi="Times New Roman"/>
          <w:i/>
          <w:iCs/>
          <w:sz w:val="28"/>
          <w:szCs w:val="28"/>
        </w:rPr>
        <w:t xml:space="preserve"> </w:t>
      </w:r>
      <w:r w:rsidRPr="00C75C26">
        <w:rPr>
          <w:rFonts w:ascii="Times New Roman" w:hAnsi="Times New Roman"/>
          <w:i/>
          <w:iCs/>
          <w:sz w:val="28"/>
          <w:szCs w:val="28"/>
          <w:lang w:val="en-US"/>
        </w:rPr>
        <w:t>petit</w:t>
      </w:r>
      <w:r>
        <w:rPr>
          <w:rFonts w:ascii="Times New Roman" w:hAnsi="Times New Roman"/>
          <w:i/>
          <w:iCs/>
          <w:sz w:val="28"/>
          <w:szCs w:val="28"/>
        </w:rPr>
        <w:t xml:space="preserve"> </w:t>
      </w:r>
      <w:r w:rsidRPr="00C75C26">
        <w:rPr>
          <w:rFonts w:ascii="Times New Roman" w:hAnsi="Times New Roman"/>
          <w:i/>
          <w:iCs/>
          <w:sz w:val="28"/>
          <w:szCs w:val="28"/>
          <w:lang w:val="en-US"/>
        </w:rPr>
        <w:t>saint</w:t>
      </w:r>
      <w:r w:rsidRPr="00C75C26">
        <w:rPr>
          <w:rFonts w:ascii="Times New Roman" w:hAnsi="Times New Roman"/>
          <w:i/>
          <w:iCs/>
          <w:sz w:val="28"/>
          <w:szCs w:val="28"/>
        </w:rPr>
        <w:t>-</w:t>
      </w:r>
      <w:r w:rsidRPr="00C75C26">
        <w:rPr>
          <w:rFonts w:ascii="Times New Roman" w:hAnsi="Times New Roman"/>
          <w:i/>
          <w:iCs/>
          <w:sz w:val="28"/>
          <w:szCs w:val="28"/>
          <w:lang w:val="en-US"/>
        </w:rPr>
        <w:t>Jean</w:t>
      </w:r>
      <w:r w:rsidRPr="00C75C26">
        <w:rPr>
          <w:rFonts w:ascii="Times New Roman" w:hAnsi="Times New Roman"/>
          <w:i/>
          <w:iCs/>
          <w:sz w:val="28"/>
          <w:szCs w:val="28"/>
        </w:rPr>
        <w:t xml:space="preserve">, </w:t>
      </w:r>
      <w:r w:rsidRPr="00C75C26">
        <w:rPr>
          <w:rFonts w:ascii="Times New Roman" w:hAnsi="Times New Roman"/>
          <w:i/>
          <w:iCs/>
          <w:sz w:val="28"/>
          <w:szCs w:val="28"/>
          <w:lang w:val="en-US"/>
        </w:rPr>
        <w:t>etc</w:t>
      </w:r>
      <w:r w:rsidRPr="00C75C26">
        <w:rPr>
          <w:rFonts w:ascii="Times New Roman" w:hAnsi="Times New Roman"/>
          <w:i/>
          <w:iCs/>
          <w:sz w:val="28"/>
          <w:szCs w:val="28"/>
        </w:rPr>
        <w:t>.)</w:t>
      </w:r>
      <w:r w:rsidRPr="00C75C26">
        <w:rPr>
          <w:rFonts w:ascii="Times New Roman" w:hAnsi="Times New Roman"/>
          <w:iCs/>
          <w:sz w:val="28"/>
          <w:szCs w:val="28"/>
        </w:rPr>
        <w:t>, тогда как в русском –</w:t>
      </w:r>
      <w:r>
        <w:rPr>
          <w:rFonts w:ascii="Times New Roman" w:hAnsi="Times New Roman"/>
          <w:iCs/>
          <w:sz w:val="28"/>
          <w:szCs w:val="28"/>
        </w:rPr>
        <w:t xml:space="preserve"> </w:t>
      </w:r>
      <w:r w:rsidRPr="00C75C26">
        <w:rPr>
          <w:rFonts w:ascii="Times New Roman" w:hAnsi="Times New Roman"/>
          <w:iCs/>
          <w:sz w:val="28"/>
          <w:szCs w:val="28"/>
        </w:rPr>
        <w:t xml:space="preserve">80 служат стержневыми фразеолексами в 112 характерологических фразеологизмах </w:t>
      </w:r>
      <w:r w:rsidRPr="00C75C26">
        <w:rPr>
          <w:rFonts w:ascii="Times New Roman" w:hAnsi="Times New Roman"/>
          <w:i/>
          <w:iCs/>
          <w:sz w:val="28"/>
          <w:szCs w:val="28"/>
        </w:rPr>
        <w:t>(наш Авдей никому не злодей; и на Машку живет промашка и др.</w:t>
      </w:r>
      <w:r w:rsidRPr="00C75C26">
        <w:rPr>
          <w:rFonts w:ascii="Times New Roman" w:hAnsi="Times New Roman"/>
          <w:iCs/>
          <w:sz w:val="28"/>
          <w:szCs w:val="28"/>
        </w:rPr>
        <w:t>); во французском языке</w:t>
      </w:r>
      <w:r>
        <w:rPr>
          <w:rFonts w:ascii="Times New Roman" w:hAnsi="Times New Roman"/>
          <w:iCs/>
          <w:sz w:val="28"/>
          <w:szCs w:val="28"/>
        </w:rPr>
        <w:t xml:space="preserve"> </w:t>
      </w:r>
      <w:r w:rsidRPr="00C75C26">
        <w:rPr>
          <w:rFonts w:ascii="Times New Roman" w:hAnsi="Times New Roman"/>
          <w:iCs/>
          <w:sz w:val="28"/>
          <w:szCs w:val="28"/>
        </w:rPr>
        <w:t xml:space="preserve">5 </w:t>
      </w:r>
      <w:r w:rsidRPr="00C75C26">
        <w:rPr>
          <w:rFonts w:ascii="Times New Roman" w:hAnsi="Times New Roman"/>
          <w:iCs/>
          <w:sz w:val="28"/>
          <w:szCs w:val="28"/>
          <w:u w:val="single"/>
        </w:rPr>
        <w:t>исторических</w:t>
      </w:r>
      <w:r>
        <w:rPr>
          <w:rFonts w:ascii="Times New Roman" w:hAnsi="Times New Roman"/>
          <w:iCs/>
          <w:sz w:val="28"/>
          <w:szCs w:val="28"/>
          <w:u w:val="single"/>
        </w:rPr>
        <w:t xml:space="preserve"> </w:t>
      </w:r>
      <w:r w:rsidRPr="00C75C26">
        <w:rPr>
          <w:rFonts w:ascii="Times New Roman" w:hAnsi="Times New Roman"/>
          <w:iCs/>
          <w:sz w:val="28"/>
          <w:szCs w:val="28"/>
          <w:u w:val="single"/>
        </w:rPr>
        <w:t>антропонимов</w:t>
      </w:r>
      <w:r>
        <w:rPr>
          <w:rFonts w:ascii="Times New Roman" w:hAnsi="Times New Roman"/>
          <w:iCs/>
          <w:sz w:val="28"/>
          <w:szCs w:val="28"/>
          <w:u w:val="single"/>
        </w:rPr>
        <w:t xml:space="preserve"> </w:t>
      </w:r>
      <w:r w:rsidRPr="00C75C26">
        <w:rPr>
          <w:rFonts w:ascii="Times New Roman" w:hAnsi="Times New Roman"/>
          <w:iCs/>
          <w:sz w:val="28"/>
          <w:szCs w:val="28"/>
          <w:u w:val="single"/>
        </w:rPr>
        <w:t>и</w:t>
      </w:r>
      <w:r>
        <w:rPr>
          <w:rFonts w:ascii="Times New Roman" w:hAnsi="Times New Roman"/>
          <w:iCs/>
          <w:sz w:val="28"/>
          <w:szCs w:val="28"/>
          <w:u w:val="single"/>
        </w:rPr>
        <w:t xml:space="preserve"> </w:t>
      </w:r>
      <w:r w:rsidRPr="00C75C26">
        <w:rPr>
          <w:rFonts w:ascii="Times New Roman" w:hAnsi="Times New Roman"/>
          <w:iCs/>
          <w:sz w:val="28"/>
          <w:szCs w:val="28"/>
          <w:u w:val="single"/>
        </w:rPr>
        <w:t>никнеймов</w:t>
      </w:r>
      <w:r>
        <w:rPr>
          <w:rFonts w:ascii="Times New Roman" w:hAnsi="Times New Roman"/>
          <w:iCs/>
          <w:sz w:val="28"/>
          <w:szCs w:val="28"/>
          <w:u w:val="single"/>
        </w:rPr>
        <w:t xml:space="preserve"> </w:t>
      </w:r>
      <w:r w:rsidRPr="00C75C26">
        <w:rPr>
          <w:rFonts w:ascii="Times New Roman" w:hAnsi="Times New Roman"/>
          <w:bCs/>
          <w:iCs/>
          <w:sz w:val="28"/>
          <w:szCs w:val="28"/>
        </w:rPr>
        <w:t xml:space="preserve">выступают доминантными в 14 характерологических ФЕ </w:t>
      </w:r>
      <w:r w:rsidRPr="00C75C26">
        <w:rPr>
          <w:rFonts w:ascii="Times New Roman" w:hAnsi="Times New Roman"/>
          <w:bCs/>
          <w:i/>
          <w:iCs/>
          <w:sz w:val="28"/>
          <w:szCs w:val="28"/>
        </w:rPr>
        <w:t>(</w:t>
      </w:r>
      <w:r w:rsidRPr="00C75C26">
        <w:rPr>
          <w:rFonts w:ascii="Times New Roman" w:hAnsi="Times New Roman"/>
          <w:bCs/>
          <w:i/>
          <w:iCs/>
          <w:sz w:val="28"/>
          <w:szCs w:val="28"/>
          <w:lang w:val="en-US"/>
        </w:rPr>
        <w:t>ma</w:t>
      </w:r>
      <w:r w:rsidRPr="00C75C26">
        <w:rPr>
          <w:rFonts w:ascii="Times New Roman" w:hAnsi="Times New Roman"/>
          <w:bCs/>
          <w:i/>
          <w:iCs/>
          <w:sz w:val="28"/>
          <w:szCs w:val="28"/>
        </w:rPr>
        <w:t>î</w:t>
      </w:r>
      <w:r w:rsidRPr="00C75C26">
        <w:rPr>
          <w:rFonts w:ascii="Times New Roman" w:hAnsi="Times New Roman"/>
          <w:bCs/>
          <w:i/>
          <w:iCs/>
          <w:sz w:val="28"/>
          <w:szCs w:val="28"/>
          <w:lang w:val="en-US"/>
        </w:rPr>
        <w:t>tre</w:t>
      </w:r>
      <w:r>
        <w:rPr>
          <w:rFonts w:ascii="Times New Roman" w:hAnsi="Times New Roman"/>
          <w:bCs/>
          <w:i/>
          <w:iCs/>
          <w:sz w:val="28"/>
          <w:szCs w:val="28"/>
        </w:rPr>
        <w:t xml:space="preserve"> </w:t>
      </w:r>
      <w:r w:rsidRPr="00C75C26">
        <w:rPr>
          <w:rFonts w:ascii="Times New Roman" w:hAnsi="Times New Roman"/>
          <w:bCs/>
          <w:i/>
          <w:iCs/>
          <w:sz w:val="28"/>
          <w:szCs w:val="28"/>
          <w:lang w:val="en-US"/>
        </w:rPr>
        <w:t>Aliboron</w:t>
      </w:r>
      <w:r w:rsidRPr="00C75C26">
        <w:rPr>
          <w:rFonts w:ascii="Times New Roman" w:hAnsi="Times New Roman"/>
          <w:bCs/>
          <w:i/>
          <w:iCs/>
          <w:sz w:val="28"/>
          <w:szCs w:val="28"/>
        </w:rPr>
        <w:t>,</w:t>
      </w:r>
      <w:r>
        <w:rPr>
          <w:rFonts w:ascii="Times New Roman" w:hAnsi="Times New Roman"/>
          <w:bCs/>
          <w:i/>
          <w:iCs/>
          <w:sz w:val="28"/>
          <w:szCs w:val="28"/>
        </w:rPr>
        <w:t xml:space="preserve"> </w:t>
      </w:r>
      <w:r w:rsidRPr="00C75C26">
        <w:rPr>
          <w:rFonts w:ascii="Times New Roman" w:hAnsi="Times New Roman"/>
          <w:i/>
          <w:iCs/>
          <w:sz w:val="28"/>
          <w:szCs w:val="28"/>
          <w:lang w:val="en-US"/>
        </w:rPr>
        <w:t>faire</w:t>
      </w:r>
      <w:r>
        <w:rPr>
          <w:rFonts w:ascii="Times New Roman" w:hAnsi="Times New Roman"/>
          <w:i/>
          <w:iCs/>
          <w:sz w:val="28"/>
          <w:szCs w:val="28"/>
        </w:rPr>
        <w:t xml:space="preserve"> </w:t>
      </w:r>
      <w:r w:rsidRPr="00C75C26">
        <w:rPr>
          <w:rFonts w:ascii="Times New Roman" w:hAnsi="Times New Roman"/>
          <w:i/>
          <w:iCs/>
          <w:sz w:val="28"/>
          <w:szCs w:val="28"/>
          <w:lang w:val="en-US"/>
        </w:rPr>
        <w:t>le</w:t>
      </w:r>
      <w:r>
        <w:rPr>
          <w:rFonts w:ascii="Times New Roman" w:hAnsi="Times New Roman"/>
          <w:i/>
          <w:iCs/>
          <w:sz w:val="28"/>
          <w:szCs w:val="28"/>
        </w:rPr>
        <w:t xml:space="preserve"> </w:t>
      </w:r>
      <w:r w:rsidRPr="00C75C26">
        <w:rPr>
          <w:rFonts w:ascii="Times New Roman" w:hAnsi="Times New Roman"/>
          <w:i/>
          <w:iCs/>
          <w:sz w:val="28"/>
          <w:szCs w:val="28"/>
          <w:lang w:val="en-US"/>
        </w:rPr>
        <w:t>Tabarin</w:t>
      </w:r>
      <w:r w:rsidRPr="00C75C26">
        <w:rPr>
          <w:rFonts w:ascii="Times New Roman" w:hAnsi="Times New Roman"/>
          <w:i/>
          <w:iCs/>
          <w:sz w:val="28"/>
          <w:szCs w:val="28"/>
        </w:rPr>
        <w:t>,</w:t>
      </w:r>
      <w:r>
        <w:rPr>
          <w:rFonts w:ascii="Times New Roman" w:hAnsi="Times New Roman"/>
          <w:i/>
          <w:iCs/>
          <w:sz w:val="28"/>
          <w:szCs w:val="28"/>
        </w:rPr>
        <w:t xml:space="preserve"> </w:t>
      </w:r>
      <w:r w:rsidRPr="00C75C26">
        <w:rPr>
          <w:rFonts w:ascii="Times New Roman" w:hAnsi="Times New Roman"/>
          <w:i/>
          <w:iCs/>
          <w:sz w:val="28"/>
          <w:szCs w:val="28"/>
          <w:lang w:val="en-US"/>
        </w:rPr>
        <w:t>faire</w:t>
      </w:r>
      <w:r>
        <w:rPr>
          <w:rFonts w:ascii="Times New Roman" w:hAnsi="Times New Roman"/>
          <w:i/>
          <w:iCs/>
          <w:sz w:val="28"/>
          <w:szCs w:val="28"/>
        </w:rPr>
        <w:t xml:space="preserve"> </w:t>
      </w:r>
      <w:r w:rsidRPr="00C75C26">
        <w:rPr>
          <w:rFonts w:ascii="Times New Roman" w:hAnsi="Times New Roman"/>
          <w:i/>
          <w:iCs/>
          <w:sz w:val="28"/>
          <w:szCs w:val="28"/>
          <w:lang w:val="en-US"/>
        </w:rPr>
        <w:t>Charle</w:t>
      </w:r>
      <w:r>
        <w:rPr>
          <w:rFonts w:ascii="Times New Roman" w:hAnsi="Times New Roman"/>
          <w:i/>
          <w:iCs/>
          <w:sz w:val="28"/>
          <w:szCs w:val="28"/>
        </w:rPr>
        <w:t xml:space="preserve"> </w:t>
      </w:r>
      <w:r w:rsidRPr="00C75C26">
        <w:rPr>
          <w:rFonts w:ascii="Times New Roman" w:hAnsi="Times New Roman"/>
          <w:i/>
          <w:iCs/>
          <w:sz w:val="28"/>
          <w:szCs w:val="28"/>
          <w:lang w:val="en-US"/>
        </w:rPr>
        <w:t>magne</w:t>
      </w:r>
      <w:r>
        <w:rPr>
          <w:rFonts w:ascii="Times New Roman" w:hAnsi="Times New Roman"/>
          <w:i/>
          <w:iCs/>
          <w:sz w:val="28"/>
          <w:szCs w:val="28"/>
        </w:rPr>
        <w:t xml:space="preserve"> </w:t>
      </w:r>
      <w:r w:rsidRPr="00C75C26">
        <w:rPr>
          <w:rFonts w:ascii="Times New Roman" w:hAnsi="Times New Roman"/>
          <w:bCs/>
          <w:i/>
          <w:iCs/>
          <w:sz w:val="28"/>
          <w:szCs w:val="28"/>
          <w:lang w:val="en-US"/>
        </w:rPr>
        <w:t>etc</w:t>
      </w:r>
      <w:r w:rsidRPr="00C75C26">
        <w:rPr>
          <w:rFonts w:ascii="Times New Roman" w:hAnsi="Times New Roman"/>
          <w:bCs/>
          <w:i/>
          <w:iCs/>
          <w:sz w:val="28"/>
          <w:szCs w:val="28"/>
        </w:rPr>
        <w:t xml:space="preserve">.), </w:t>
      </w:r>
      <w:r w:rsidRPr="00C75C26">
        <w:rPr>
          <w:rFonts w:ascii="Times New Roman" w:hAnsi="Times New Roman"/>
          <w:bCs/>
          <w:iCs/>
          <w:sz w:val="28"/>
          <w:szCs w:val="28"/>
        </w:rPr>
        <w:t>в русском – 10 лексем служат ключевыми в 27 ФЕ (</w:t>
      </w:r>
      <w:r w:rsidRPr="00C75C26">
        <w:rPr>
          <w:rFonts w:ascii="Times New Roman" w:hAnsi="Times New Roman"/>
          <w:bCs/>
          <w:i/>
          <w:iCs/>
          <w:sz w:val="28"/>
          <w:szCs w:val="28"/>
        </w:rPr>
        <w:t>Буриданов осел, ходит Ермак заломив колпаки др.</w:t>
      </w:r>
      <w:r w:rsidRPr="00C75C26">
        <w:rPr>
          <w:rFonts w:ascii="Times New Roman" w:hAnsi="Times New Roman"/>
          <w:bCs/>
          <w:iCs/>
          <w:sz w:val="28"/>
          <w:szCs w:val="28"/>
        </w:rPr>
        <w:t xml:space="preserve">); во французской лингвокультуре на основе 24 </w:t>
      </w:r>
      <w:r w:rsidRPr="00C75C26">
        <w:rPr>
          <w:rFonts w:ascii="Times New Roman" w:hAnsi="Times New Roman"/>
          <w:bCs/>
          <w:iCs/>
          <w:sz w:val="28"/>
          <w:szCs w:val="28"/>
          <w:u w:val="single"/>
        </w:rPr>
        <w:t>библионимов</w:t>
      </w:r>
      <w:r w:rsidRPr="00C75C26">
        <w:rPr>
          <w:rFonts w:ascii="Times New Roman" w:hAnsi="Times New Roman"/>
          <w:bCs/>
          <w:iCs/>
          <w:sz w:val="28"/>
          <w:szCs w:val="28"/>
        </w:rPr>
        <w:t xml:space="preserve"> и </w:t>
      </w:r>
      <w:r w:rsidRPr="00C75C26">
        <w:rPr>
          <w:rFonts w:ascii="Times New Roman" w:hAnsi="Times New Roman"/>
          <w:bCs/>
          <w:iCs/>
          <w:sz w:val="28"/>
          <w:szCs w:val="28"/>
          <w:u w:val="single"/>
        </w:rPr>
        <w:t>мифонимов</w:t>
      </w:r>
      <w:r w:rsidRPr="00C75C26">
        <w:rPr>
          <w:rFonts w:ascii="Times New Roman" w:hAnsi="Times New Roman"/>
          <w:bCs/>
          <w:iCs/>
          <w:sz w:val="28"/>
          <w:szCs w:val="28"/>
        </w:rPr>
        <w:t xml:space="preserve"> построены</w:t>
      </w:r>
      <w:r w:rsidRPr="00C75C26">
        <w:rPr>
          <w:rFonts w:ascii="Times New Roman" w:hAnsi="Times New Roman"/>
          <w:bCs/>
          <w:iCs/>
          <w:sz w:val="28"/>
          <w:szCs w:val="28"/>
          <w:lang w:val="fr-FR"/>
        </w:rPr>
        <w:t xml:space="preserve"> 37 </w:t>
      </w:r>
      <w:r w:rsidRPr="00C75C26">
        <w:rPr>
          <w:rFonts w:ascii="Times New Roman" w:hAnsi="Times New Roman"/>
          <w:bCs/>
          <w:iCs/>
          <w:sz w:val="28"/>
          <w:szCs w:val="28"/>
        </w:rPr>
        <w:t>ФЕ</w:t>
      </w:r>
      <w:r w:rsidRPr="00C75C26">
        <w:rPr>
          <w:rFonts w:ascii="Times New Roman" w:hAnsi="Times New Roman"/>
          <w:bCs/>
          <w:iCs/>
          <w:sz w:val="28"/>
          <w:szCs w:val="28"/>
          <w:lang w:val="fr-FR"/>
        </w:rPr>
        <w:t xml:space="preserve"> (</w:t>
      </w:r>
      <w:r w:rsidRPr="00C75C26">
        <w:rPr>
          <w:rFonts w:ascii="Times New Roman" w:hAnsi="Times New Roman"/>
          <w:bCs/>
          <w:i/>
          <w:iCs/>
          <w:sz w:val="28"/>
          <w:szCs w:val="28"/>
          <w:lang w:val="fr-FR"/>
        </w:rPr>
        <w:t>ânesse de Balaam</w:t>
      </w:r>
      <w:r w:rsidRPr="00C75C26">
        <w:rPr>
          <w:rFonts w:ascii="Times New Roman" w:hAnsi="Times New Roman"/>
          <w:bCs/>
          <w:iCs/>
          <w:sz w:val="28"/>
          <w:szCs w:val="28"/>
          <w:lang w:val="fr-FR"/>
        </w:rPr>
        <w:t>,</w:t>
      </w:r>
      <w:r w:rsidRPr="00C75C26">
        <w:rPr>
          <w:rFonts w:ascii="Times New Roman" w:hAnsi="Times New Roman"/>
          <w:i/>
          <w:sz w:val="28"/>
          <w:szCs w:val="28"/>
          <w:lang w:val="fr-FR"/>
        </w:rPr>
        <w:t xml:space="preserve"> traître comme Judas</w:t>
      </w:r>
      <w:r w:rsidRPr="00C75C26">
        <w:rPr>
          <w:rFonts w:ascii="Times New Roman" w:hAnsi="Times New Roman"/>
          <w:sz w:val="28"/>
          <w:szCs w:val="28"/>
          <w:lang w:val="fr-FR"/>
        </w:rPr>
        <w:t>,</w:t>
      </w:r>
      <w:r w:rsidRPr="00C75C26">
        <w:rPr>
          <w:rFonts w:ascii="Times New Roman" w:hAnsi="Times New Roman"/>
          <w:i/>
          <w:sz w:val="28"/>
          <w:szCs w:val="28"/>
          <w:lang w:val="fr-FR"/>
        </w:rPr>
        <w:t xml:space="preserve"> faire son</w:t>
      </w:r>
      <w:r w:rsidRPr="00C75C26">
        <w:rPr>
          <w:rFonts w:ascii="Times New Roman" w:hAnsi="Times New Roman"/>
          <w:i/>
          <w:iCs/>
          <w:sz w:val="28"/>
          <w:szCs w:val="28"/>
          <w:lang w:val="fr-FR"/>
        </w:rPr>
        <w:t>etc.),</w:t>
      </w:r>
      <w:r w:rsidRPr="00C75C26">
        <w:rPr>
          <w:rFonts w:ascii="Times New Roman" w:hAnsi="Times New Roman"/>
          <w:bCs/>
          <w:iCs/>
          <w:sz w:val="28"/>
          <w:szCs w:val="28"/>
        </w:rPr>
        <w:t>в</w:t>
      </w:r>
      <w:r>
        <w:rPr>
          <w:rFonts w:ascii="Times New Roman" w:hAnsi="Times New Roman"/>
          <w:bCs/>
          <w:iCs/>
          <w:sz w:val="28"/>
          <w:szCs w:val="28"/>
        </w:rPr>
        <w:t xml:space="preserve"> </w:t>
      </w:r>
      <w:r w:rsidRPr="00C75C26">
        <w:rPr>
          <w:rFonts w:ascii="Times New Roman" w:hAnsi="Times New Roman"/>
          <w:bCs/>
          <w:iCs/>
          <w:sz w:val="28"/>
          <w:szCs w:val="28"/>
        </w:rPr>
        <w:t>русской</w:t>
      </w:r>
      <w:r w:rsidRPr="00C75C26">
        <w:rPr>
          <w:rFonts w:ascii="Times New Roman" w:hAnsi="Times New Roman"/>
          <w:bCs/>
          <w:iCs/>
          <w:sz w:val="28"/>
          <w:szCs w:val="28"/>
          <w:lang w:val="fr-FR"/>
        </w:rPr>
        <w:t xml:space="preserve"> – </w:t>
      </w:r>
      <w:r w:rsidRPr="00C75C26">
        <w:rPr>
          <w:rFonts w:ascii="Times New Roman" w:hAnsi="Times New Roman"/>
          <w:bCs/>
          <w:iCs/>
          <w:sz w:val="28"/>
          <w:szCs w:val="28"/>
        </w:rPr>
        <w:t>с</w:t>
      </w:r>
      <w:r>
        <w:rPr>
          <w:rFonts w:ascii="Times New Roman" w:hAnsi="Times New Roman"/>
          <w:bCs/>
          <w:iCs/>
          <w:sz w:val="28"/>
          <w:szCs w:val="28"/>
        </w:rPr>
        <w:t xml:space="preserve"> </w:t>
      </w:r>
      <w:r w:rsidRPr="00C75C26">
        <w:rPr>
          <w:rFonts w:ascii="Times New Roman" w:hAnsi="Times New Roman"/>
          <w:bCs/>
          <w:iCs/>
          <w:sz w:val="28"/>
          <w:szCs w:val="28"/>
        </w:rPr>
        <w:t>помощью</w:t>
      </w:r>
      <w:r w:rsidRPr="00C75C26">
        <w:rPr>
          <w:rFonts w:ascii="Times New Roman" w:hAnsi="Times New Roman"/>
          <w:bCs/>
          <w:iCs/>
          <w:sz w:val="28"/>
          <w:szCs w:val="28"/>
          <w:lang w:val="fr-FR"/>
        </w:rPr>
        <w:t xml:space="preserve"> 31 </w:t>
      </w:r>
      <w:r w:rsidRPr="00C75C26">
        <w:rPr>
          <w:rFonts w:ascii="Times New Roman" w:hAnsi="Times New Roman"/>
          <w:bCs/>
          <w:iCs/>
          <w:sz w:val="28"/>
          <w:szCs w:val="28"/>
        </w:rPr>
        <w:t>онима</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сформированы</w:t>
      </w:r>
      <w:r w:rsidRPr="00C75C26">
        <w:rPr>
          <w:rFonts w:ascii="Times New Roman" w:hAnsi="Times New Roman"/>
          <w:bCs/>
          <w:iCs/>
          <w:sz w:val="28"/>
          <w:szCs w:val="28"/>
          <w:lang w:val="fr-FR"/>
        </w:rPr>
        <w:t xml:space="preserve"> 45 </w:t>
      </w:r>
      <w:r w:rsidRPr="00C75C26">
        <w:rPr>
          <w:rFonts w:ascii="Times New Roman" w:hAnsi="Times New Roman"/>
          <w:bCs/>
          <w:iCs/>
          <w:sz w:val="28"/>
          <w:szCs w:val="28"/>
        </w:rPr>
        <w:t>ФЕ</w:t>
      </w:r>
      <w:r w:rsidRPr="00C75C26">
        <w:rPr>
          <w:rFonts w:ascii="Times New Roman" w:hAnsi="Times New Roman"/>
          <w:bCs/>
          <w:iCs/>
          <w:sz w:val="28"/>
          <w:szCs w:val="28"/>
          <w:lang w:val="fr-FR"/>
        </w:rPr>
        <w:t xml:space="preserve"> (</w:t>
      </w:r>
      <w:r w:rsidRPr="00C75C26">
        <w:rPr>
          <w:rFonts w:ascii="Times New Roman" w:hAnsi="Times New Roman"/>
          <w:bCs/>
          <w:i/>
          <w:iCs/>
          <w:sz w:val="28"/>
          <w:szCs w:val="28"/>
        </w:rPr>
        <w:t>Валаамова</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ослица</w:t>
      </w:r>
      <w:r w:rsidRPr="00C75C26">
        <w:rPr>
          <w:rFonts w:ascii="Times New Roman" w:hAnsi="Times New Roman"/>
          <w:bCs/>
          <w:i/>
          <w:iCs/>
          <w:sz w:val="28"/>
          <w:szCs w:val="28"/>
          <w:lang w:val="fr-FR"/>
        </w:rPr>
        <w:t xml:space="preserve">, </w:t>
      </w:r>
      <w:r w:rsidRPr="00C75C26">
        <w:rPr>
          <w:rFonts w:ascii="Times New Roman" w:hAnsi="Times New Roman"/>
          <w:i/>
          <w:iCs/>
          <w:sz w:val="28"/>
          <w:szCs w:val="28"/>
        </w:rPr>
        <w:t>Фома</w:t>
      </w:r>
      <w:r w:rsidRPr="00903E19">
        <w:rPr>
          <w:rFonts w:ascii="Times New Roman" w:hAnsi="Times New Roman"/>
          <w:i/>
          <w:iCs/>
          <w:sz w:val="28"/>
          <w:szCs w:val="28"/>
          <w:lang w:val="fr-FR"/>
        </w:rPr>
        <w:t xml:space="preserve"> </w:t>
      </w:r>
      <w:r w:rsidRPr="00C75C26">
        <w:rPr>
          <w:rFonts w:ascii="Times New Roman" w:hAnsi="Times New Roman"/>
          <w:i/>
          <w:iCs/>
          <w:sz w:val="28"/>
          <w:szCs w:val="28"/>
        </w:rPr>
        <w:t>не</w:t>
      </w:r>
      <w:r w:rsidRPr="00903E19">
        <w:rPr>
          <w:rFonts w:ascii="Times New Roman" w:hAnsi="Times New Roman"/>
          <w:i/>
          <w:iCs/>
          <w:sz w:val="28"/>
          <w:szCs w:val="28"/>
          <w:lang w:val="fr-FR"/>
        </w:rPr>
        <w:t xml:space="preserve"> </w:t>
      </w:r>
      <w:r w:rsidRPr="00C75C26">
        <w:rPr>
          <w:rFonts w:ascii="Times New Roman" w:hAnsi="Times New Roman"/>
          <w:i/>
          <w:iCs/>
          <w:sz w:val="28"/>
          <w:szCs w:val="28"/>
        </w:rPr>
        <w:t>верующий</w:t>
      </w:r>
      <w:r w:rsidRPr="00903E19">
        <w:rPr>
          <w:rFonts w:ascii="Times New Roman" w:hAnsi="Times New Roman"/>
          <w:i/>
          <w:iCs/>
          <w:sz w:val="28"/>
          <w:szCs w:val="28"/>
          <w:lang w:val="fr-FR"/>
        </w:rPr>
        <w:t xml:space="preserve"> </w:t>
      </w:r>
      <w:r w:rsidRPr="00C75C26">
        <w:rPr>
          <w:rFonts w:ascii="Times New Roman" w:hAnsi="Times New Roman"/>
          <w:bCs/>
          <w:i/>
          <w:iCs/>
          <w:sz w:val="28"/>
          <w:szCs w:val="28"/>
        </w:rPr>
        <w:t>и</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др</w:t>
      </w:r>
      <w:r w:rsidRPr="00C75C26">
        <w:rPr>
          <w:rFonts w:ascii="Times New Roman" w:hAnsi="Times New Roman"/>
          <w:bCs/>
          <w:i/>
          <w:iCs/>
          <w:sz w:val="28"/>
          <w:szCs w:val="28"/>
          <w:lang w:val="fr-FR"/>
        </w:rPr>
        <w:t>.)</w:t>
      </w:r>
      <w:r w:rsidRPr="00C75C26">
        <w:rPr>
          <w:rFonts w:ascii="Times New Roman" w:hAnsi="Times New Roman"/>
          <w:bCs/>
          <w:iCs/>
          <w:sz w:val="28"/>
          <w:szCs w:val="28"/>
          <w:lang w:val="fr-FR"/>
        </w:rPr>
        <w:t xml:space="preserve">; 10 </w:t>
      </w:r>
      <w:r w:rsidRPr="00C75C26">
        <w:rPr>
          <w:rFonts w:ascii="Times New Roman" w:hAnsi="Times New Roman"/>
          <w:sz w:val="28"/>
          <w:szCs w:val="28"/>
          <w:u w:val="single"/>
        </w:rPr>
        <w:t>литературных</w:t>
      </w:r>
      <w:r w:rsidRPr="00903E19">
        <w:rPr>
          <w:rFonts w:ascii="Times New Roman" w:hAnsi="Times New Roman"/>
          <w:sz w:val="28"/>
          <w:szCs w:val="28"/>
          <w:u w:val="single"/>
          <w:lang w:val="fr-FR"/>
        </w:rPr>
        <w:t xml:space="preserve"> </w:t>
      </w:r>
      <w:r w:rsidRPr="00C75C26">
        <w:rPr>
          <w:rFonts w:ascii="Times New Roman" w:hAnsi="Times New Roman"/>
          <w:bCs/>
          <w:iCs/>
          <w:sz w:val="28"/>
          <w:szCs w:val="28"/>
          <w:u w:val="single"/>
        </w:rPr>
        <w:t>антропонимов</w:t>
      </w:r>
      <w:r w:rsidRPr="00903E19">
        <w:rPr>
          <w:rFonts w:ascii="Times New Roman" w:hAnsi="Times New Roman"/>
          <w:bCs/>
          <w:iCs/>
          <w:sz w:val="28"/>
          <w:szCs w:val="28"/>
          <w:u w:val="single"/>
          <w:lang w:val="fr-FR"/>
        </w:rPr>
        <w:t xml:space="preserve"> </w:t>
      </w:r>
      <w:r w:rsidRPr="00C75C26">
        <w:rPr>
          <w:rFonts w:ascii="Times New Roman" w:hAnsi="Times New Roman"/>
          <w:bCs/>
          <w:iCs/>
          <w:sz w:val="28"/>
          <w:szCs w:val="28"/>
        </w:rPr>
        <w:t>во</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французской</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фразеологической</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картине</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мира</w:t>
      </w:r>
      <w:r>
        <w:rPr>
          <w:rFonts w:ascii="Times New Roman" w:hAnsi="Times New Roman"/>
          <w:bCs/>
          <w:iCs/>
          <w:sz w:val="28"/>
          <w:szCs w:val="28"/>
        </w:rPr>
        <w:t xml:space="preserve"> </w:t>
      </w:r>
      <w:r w:rsidRPr="00C75C26">
        <w:rPr>
          <w:rFonts w:ascii="Times New Roman" w:hAnsi="Times New Roman"/>
          <w:sz w:val="28"/>
          <w:szCs w:val="28"/>
        </w:rPr>
        <w:t>встречаются</w:t>
      </w:r>
      <w:r>
        <w:rPr>
          <w:rFonts w:ascii="Times New Roman" w:hAnsi="Times New Roman"/>
          <w:sz w:val="28"/>
          <w:szCs w:val="28"/>
        </w:rPr>
        <w:t xml:space="preserve"> </w:t>
      </w:r>
      <w:r w:rsidRPr="00C75C26">
        <w:rPr>
          <w:rFonts w:ascii="Times New Roman" w:hAnsi="Times New Roman"/>
          <w:bCs/>
          <w:iCs/>
          <w:sz w:val="28"/>
          <w:szCs w:val="28"/>
        </w:rPr>
        <w:t>в</w:t>
      </w:r>
      <w:r w:rsidRPr="00C75C26">
        <w:rPr>
          <w:rFonts w:ascii="Times New Roman" w:hAnsi="Times New Roman"/>
          <w:bCs/>
          <w:iCs/>
          <w:sz w:val="28"/>
          <w:szCs w:val="28"/>
          <w:lang w:val="fr-FR"/>
        </w:rPr>
        <w:t xml:space="preserve"> 19 </w:t>
      </w:r>
      <w:r w:rsidRPr="00C75C26">
        <w:rPr>
          <w:rFonts w:ascii="Times New Roman" w:hAnsi="Times New Roman"/>
          <w:bCs/>
          <w:iCs/>
          <w:sz w:val="28"/>
          <w:szCs w:val="28"/>
        </w:rPr>
        <w:t>ФЕ</w:t>
      </w:r>
      <w:r>
        <w:rPr>
          <w:rFonts w:ascii="Times New Roman" w:hAnsi="Times New Roman"/>
          <w:bCs/>
          <w:iCs/>
          <w:sz w:val="28"/>
          <w:szCs w:val="28"/>
        </w:rPr>
        <w:t xml:space="preserve"> </w:t>
      </w:r>
      <w:r w:rsidRPr="00C75C26">
        <w:rPr>
          <w:rFonts w:ascii="Times New Roman" w:hAnsi="Times New Roman"/>
          <w:bCs/>
          <w:i/>
          <w:iCs/>
          <w:sz w:val="28"/>
          <w:szCs w:val="28"/>
          <w:lang w:val="fr-FR"/>
        </w:rPr>
        <w:t>(</w:t>
      </w:r>
      <w:r w:rsidRPr="00C75C26">
        <w:rPr>
          <w:rFonts w:ascii="Times New Roman" w:hAnsi="Times New Roman"/>
          <w:i/>
          <w:sz w:val="28"/>
          <w:szCs w:val="28"/>
          <w:lang w:val="fr-FR"/>
        </w:rPr>
        <w:t xml:space="preserve">jouer les Basile, </w:t>
      </w:r>
      <w:r w:rsidRPr="00C75C26">
        <w:rPr>
          <w:rFonts w:ascii="Times New Roman" w:hAnsi="Times New Roman"/>
          <w:bCs/>
          <w:i/>
          <w:iCs/>
          <w:sz w:val="28"/>
          <w:szCs w:val="28"/>
          <w:lang w:val="fr-FR"/>
        </w:rPr>
        <w:t>faire comme le chien de Cadet Rousselle etc)</w:t>
      </w:r>
      <w:r w:rsidRPr="00C75C26">
        <w:rPr>
          <w:rFonts w:ascii="Times New Roman" w:hAnsi="Times New Roman"/>
          <w:bCs/>
          <w:iCs/>
          <w:sz w:val="28"/>
          <w:szCs w:val="28"/>
          <w:lang w:val="fr-FR"/>
        </w:rPr>
        <w:t xml:space="preserve">, </w:t>
      </w:r>
      <w:r w:rsidRPr="00C75C26">
        <w:rPr>
          <w:rFonts w:ascii="Times New Roman" w:hAnsi="Times New Roman"/>
          <w:bCs/>
          <w:iCs/>
          <w:sz w:val="28"/>
          <w:szCs w:val="28"/>
        </w:rPr>
        <w:t>в</w:t>
      </w:r>
      <w:r>
        <w:rPr>
          <w:rFonts w:ascii="Times New Roman" w:hAnsi="Times New Roman"/>
          <w:bCs/>
          <w:iCs/>
          <w:sz w:val="28"/>
          <w:szCs w:val="28"/>
        </w:rPr>
        <w:t xml:space="preserve"> </w:t>
      </w:r>
      <w:r w:rsidRPr="00C75C26">
        <w:rPr>
          <w:rFonts w:ascii="Times New Roman" w:hAnsi="Times New Roman"/>
          <w:bCs/>
          <w:iCs/>
          <w:sz w:val="28"/>
          <w:szCs w:val="28"/>
        </w:rPr>
        <w:t>русской</w:t>
      </w:r>
      <w:r w:rsidRPr="00C75C26">
        <w:rPr>
          <w:rFonts w:ascii="Times New Roman" w:hAnsi="Times New Roman"/>
          <w:bCs/>
          <w:iCs/>
          <w:sz w:val="28"/>
          <w:szCs w:val="28"/>
          <w:lang w:val="fr-FR"/>
        </w:rPr>
        <w:t xml:space="preserve"> 34 </w:t>
      </w:r>
      <w:r w:rsidRPr="00C75C26">
        <w:rPr>
          <w:rFonts w:ascii="Times New Roman" w:hAnsi="Times New Roman"/>
          <w:bCs/>
          <w:iCs/>
          <w:sz w:val="28"/>
          <w:szCs w:val="28"/>
        </w:rPr>
        <w:t>онима</w:t>
      </w:r>
      <w:r>
        <w:rPr>
          <w:rFonts w:ascii="Times New Roman" w:hAnsi="Times New Roman"/>
          <w:bCs/>
          <w:iCs/>
          <w:sz w:val="28"/>
          <w:szCs w:val="28"/>
        </w:rPr>
        <w:t xml:space="preserve"> </w:t>
      </w:r>
      <w:r w:rsidRPr="00C75C26">
        <w:rPr>
          <w:rFonts w:ascii="Times New Roman" w:hAnsi="Times New Roman"/>
          <w:bCs/>
          <w:iCs/>
          <w:sz w:val="28"/>
          <w:szCs w:val="28"/>
          <w:lang w:val="fr-FR"/>
        </w:rPr>
        <w:t xml:space="preserve">– </w:t>
      </w:r>
      <w:r w:rsidRPr="00C75C26">
        <w:rPr>
          <w:rFonts w:ascii="Times New Roman" w:hAnsi="Times New Roman"/>
          <w:bCs/>
          <w:iCs/>
          <w:sz w:val="28"/>
          <w:szCs w:val="28"/>
        </w:rPr>
        <w:t>в</w:t>
      </w:r>
      <w:r>
        <w:rPr>
          <w:rFonts w:ascii="Times New Roman" w:hAnsi="Times New Roman"/>
          <w:bCs/>
          <w:iCs/>
          <w:sz w:val="28"/>
          <w:szCs w:val="28"/>
        </w:rPr>
        <w:t xml:space="preserve"> </w:t>
      </w:r>
      <w:r w:rsidRPr="00C75C26">
        <w:rPr>
          <w:rFonts w:ascii="Times New Roman" w:hAnsi="Times New Roman"/>
          <w:bCs/>
          <w:iCs/>
          <w:sz w:val="28"/>
          <w:szCs w:val="28"/>
          <w:lang w:val="fr-FR"/>
        </w:rPr>
        <w:t xml:space="preserve">58 </w:t>
      </w:r>
      <w:r w:rsidRPr="00C75C26">
        <w:rPr>
          <w:rFonts w:ascii="Times New Roman" w:hAnsi="Times New Roman"/>
          <w:bCs/>
          <w:iCs/>
          <w:sz w:val="28"/>
          <w:szCs w:val="28"/>
        </w:rPr>
        <w:t>ФЕ</w:t>
      </w:r>
      <w:r>
        <w:rPr>
          <w:rFonts w:ascii="Times New Roman" w:hAnsi="Times New Roman"/>
          <w:bCs/>
          <w:iCs/>
          <w:sz w:val="28"/>
          <w:szCs w:val="28"/>
        </w:rPr>
        <w:t xml:space="preserve"> </w:t>
      </w:r>
      <w:r w:rsidRPr="00C75C26">
        <w:rPr>
          <w:rFonts w:ascii="Times New Roman" w:hAnsi="Times New Roman"/>
          <w:bCs/>
          <w:i/>
          <w:iCs/>
          <w:sz w:val="28"/>
          <w:szCs w:val="28"/>
          <w:lang w:val="fr-FR"/>
        </w:rPr>
        <w:t>(</w:t>
      </w:r>
      <w:r w:rsidRPr="00C75C26">
        <w:rPr>
          <w:rFonts w:ascii="Times New Roman" w:hAnsi="Times New Roman"/>
          <w:bCs/>
          <w:i/>
          <w:iCs/>
          <w:sz w:val="28"/>
          <w:szCs w:val="28"/>
        </w:rPr>
        <w:t>капитан</w:t>
      </w:r>
      <w:r>
        <w:rPr>
          <w:rFonts w:ascii="Times New Roman" w:hAnsi="Times New Roman"/>
          <w:bCs/>
          <w:i/>
          <w:iCs/>
          <w:sz w:val="28"/>
          <w:szCs w:val="28"/>
        </w:rPr>
        <w:t xml:space="preserve"> </w:t>
      </w:r>
      <w:r w:rsidRPr="00C75C26">
        <w:rPr>
          <w:rFonts w:ascii="Times New Roman" w:hAnsi="Times New Roman"/>
          <w:bCs/>
          <w:i/>
          <w:iCs/>
          <w:sz w:val="28"/>
          <w:szCs w:val="28"/>
        </w:rPr>
        <w:t>Врунгель</w:t>
      </w:r>
      <w:r w:rsidRPr="00C75C26">
        <w:rPr>
          <w:rFonts w:ascii="Times New Roman" w:hAnsi="Times New Roman"/>
          <w:bCs/>
          <w:i/>
          <w:iCs/>
          <w:sz w:val="28"/>
          <w:szCs w:val="28"/>
          <w:lang w:val="fr-FR"/>
        </w:rPr>
        <w:t xml:space="preserve">, </w:t>
      </w:r>
      <w:r w:rsidRPr="00C75C26">
        <w:rPr>
          <w:rFonts w:ascii="Times New Roman" w:hAnsi="Times New Roman"/>
          <w:bCs/>
          <w:i/>
          <w:iCs/>
          <w:sz w:val="28"/>
          <w:szCs w:val="28"/>
        </w:rPr>
        <w:t>барон</w:t>
      </w:r>
      <w:r>
        <w:rPr>
          <w:rFonts w:ascii="Times New Roman" w:hAnsi="Times New Roman"/>
          <w:bCs/>
          <w:i/>
          <w:iCs/>
          <w:sz w:val="28"/>
          <w:szCs w:val="28"/>
        </w:rPr>
        <w:t xml:space="preserve"> </w:t>
      </w:r>
      <w:r w:rsidRPr="00C75C26">
        <w:rPr>
          <w:rFonts w:ascii="Times New Roman" w:hAnsi="Times New Roman"/>
          <w:bCs/>
          <w:i/>
          <w:iCs/>
          <w:sz w:val="28"/>
          <w:szCs w:val="28"/>
        </w:rPr>
        <w:t>Мюнхгаузенидр</w:t>
      </w:r>
      <w:r w:rsidRPr="00C75C26">
        <w:rPr>
          <w:rFonts w:ascii="Times New Roman" w:hAnsi="Times New Roman"/>
          <w:bCs/>
          <w:i/>
          <w:iCs/>
          <w:sz w:val="28"/>
          <w:szCs w:val="28"/>
          <w:lang w:val="fr-FR"/>
        </w:rPr>
        <w:t>.)</w:t>
      </w:r>
      <w:r w:rsidRPr="00C75C26">
        <w:rPr>
          <w:rFonts w:ascii="Times New Roman" w:hAnsi="Times New Roman"/>
          <w:bCs/>
          <w:iCs/>
          <w:sz w:val="28"/>
          <w:szCs w:val="28"/>
          <w:lang w:val="fr-FR"/>
        </w:rPr>
        <w:t xml:space="preserve">; </w:t>
      </w:r>
      <w:r w:rsidRPr="00C75C26">
        <w:rPr>
          <w:rFonts w:ascii="Times New Roman" w:hAnsi="Times New Roman"/>
          <w:bCs/>
          <w:iCs/>
          <w:sz w:val="28"/>
          <w:szCs w:val="28"/>
        </w:rPr>
        <w:t>с</w:t>
      </w:r>
      <w:r>
        <w:rPr>
          <w:rFonts w:ascii="Times New Roman" w:hAnsi="Times New Roman"/>
          <w:bCs/>
          <w:iCs/>
          <w:sz w:val="28"/>
          <w:szCs w:val="28"/>
        </w:rPr>
        <w:t xml:space="preserve"> </w:t>
      </w:r>
      <w:r w:rsidRPr="00C75C26">
        <w:rPr>
          <w:rFonts w:ascii="Times New Roman" w:hAnsi="Times New Roman"/>
          <w:bCs/>
          <w:iCs/>
          <w:sz w:val="28"/>
          <w:szCs w:val="28"/>
        </w:rPr>
        <w:t>помощью</w:t>
      </w:r>
      <w:r w:rsidRPr="00C75C26">
        <w:rPr>
          <w:rFonts w:ascii="Times New Roman" w:hAnsi="Times New Roman"/>
          <w:bCs/>
          <w:iCs/>
          <w:sz w:val="28"/>
          <w:szCs w:val="28"/>
          <w:lang w:val="fr-FR"/>
        </w:rPr>
        <w:t xml:space="preserve"> 15 </w:t>
      </w:r>
      <w:r w:rsidRPr="00C75C26">
        <w:rPr>
          <w:rFonts w:ascii="Times New Roman" w:hAnsi="Times New Roman"/>
          <w:bCs/>
          <w:iCs/>
          <w:sz w:val="28"/>
          <w:szCs w:val="28"/>
          <w:u w:val="single"/>
        </w:rPr>
        <w:t>этнических</w:t>
      </w:r>
      <w:r w:rsidRPr="00903E19">
        <w:rPr>
          <w:rFonts w:ascii="Times New Roman" w:hAnsi="Times New Roman"/>
          <w:bCs/>
          <w:iCs/>
          <w:sz w:val="28"/>
          <w:szCs w:val="28"/>
          <w:u w:val="single"/>
          <w:lang w:val="fr-FR"/>
        </w:rPr>
        <w:t xml:space="preserve"> </w:t>
      </w:r>
      <w:r w:rsidRPr="00C75C26">
        <w:rPr>
          <w:rFonts w:ascii="Times New Roman" w:hAnsi="Times New Roman"/>
          <w:bCs/>
          <w:iCs/>
          <w:sz w:val="28"/>
          <w:szCs w:val="28"/>
          <w:u w:val="single"/>
        </w:rPr>
        <w:t>топонимов</w:t>
      </w:r>
      <w:r w:rsidRPr="00903E19">
        <w:rPr>
          <w:rFonts w:ascii="Times New Roman" w:hAnsi="Times New Roman"/>
          <w:bCs/>
          <w:iCs/>
          <w:sz w:val="28"/>
          <w:szCs w:val="28"/>
          <w:u w:val="single"/>
          <w:lang w:val="fr-FR"/>
        </w:rPr>
        <w:t xml:space="preserve"> </w:t>
      </w:r>
      <w:r w:rsidRPr="00C75C26">
        <w:rPr>
          <w:rFonts w:ascii="Times New Roman" w:hAnsi="Times New Roman"/>
          <w:bCs/>
          <w:iCs/>
          <w:sz w:val="28"/>
          <w:szCs w:val="28"/>
        </w:rPr>
        <w:t>во</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французском</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языке</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образовано</w:t>
      </w:r>
      <w:r w:rsidRPr="00C75C26">
        <w:rPr>
          <w:rFonts w:ascii="Times New Roman" w:hAnsi="Times New Roman"/>
          <w:bCs/>
          <w:iCs/>
          <w:sz w:val="28"/>
          <w:szCs w:val="28"/>
          <w:lang w:val="fr-FR"/>
        </w:rPr>
        <w:t xml:space="preserve"> 24 </w:t>
      </w:r>
      <w:r w:rsidRPr="00C75C26">
        <w:rPr>
          <w:rFonts w:ascii="Times New Roman" w:hAnsi="Times New Roman"/>
          <w:bCs/>
          <w:iCs/>
          <w:sz w:val="28"/>
          <w:szCs w:val="28"/>
        </w:rPr>
        <w:t>ФЕ</w:t>
      </w:r>
      <w:r w:rsidRPr="00903E19">
        <w:rPr>
          <w:rFonts w:ascii="Times New Roman" w:hAnsi="Times New Roman"/>
          <w:bCs/>
          <w:iCs/>
          <w:sz w:val="28"/>
          <w:szCs w:val="28"/>
          <w:lang w:val="fr-FR"/>
        </w:rPr>
        <w:t xml:space="preserve"> </w:t>
      </w:r>
      <w:r w:rsidRPr="00C75C26">
        <w:rPr>
          <w:rFonts w:ascii="Times New Roman" w:hAnsi="Times New Roman"/>
          <w:bCs/>
          <w:i/>
          <w:iCs/>
          <w:sz w:val="28"/>
          <w:szCs w:val="28"/>
          <w:lang w:val="fr-FR"/>
        </w:rPr>
        <w:t>(Jean de Lagny</w:t>
      </w:r>
      <w:r w:rsidRPr="00C75C26">
        <w:rPr>
          <w:rFonts w:ascii="Times New Roman" w:hAnsi="Times New Roman"/>
          <w:bCs/>
          <w:iCs/>
          <w:sz w:val="28"/>
          <w:szCs w:val="28"/>
          <w:lang w:val="fr-FR"/>
        </w:rPr>
        <w:t xml:space="preserve">, </w:t>
      </w:r>
      <w:r w:rsidRPr="00C75C26">
        <w:rPr>
          <w:rFonts w:ascii="Times New Roman" w:hAnsi="Times New Roman"/>
          <w:bCs/>
          <w:i/>
          <w:iCs/>
          <w:sz w:val="28"/>
          <w:szCs w:val="28"/>
          <w:lang w:val="fr-FR"/>
        </w:rPr>
        <w:t>il vient de Marseille</w:t>
      </w:r>
      <w:r w:rsidRPr="00C75C26">
        <w:rPr>
          <w:rFonts w:ascii="Times New Roman" w:hAnsi="Times New Roman"/>
          <w:i/>
          <w:sz w:val="28"/>
          <w:szCs w:val="28"/>
          <w:lang w:val="fr-FR"/>
        </w:rPr>
        <w:t xml:space="preserve"> etc.</w:t>
      </w:r>
      <w:r w:rsidRPr="00C75C26">
        <w:rPr>
          <w:rFonts w:ascii="Times New Roman" w:hAnsi="Times New Roman"/>
          <w:bCs/>
          <w:iCs/>
          <w:sz w:val="28"/>
          <w:szCs w:val="28"/>
          <w:lang w:val="fr-FR"/>
        </w:rPr>
        <w:t>),</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в</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русском</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языке</w:t>
      </w:r>
      <w:r w:rsidRPr="00C75C26">
        <w:rPr>
          <w:rFonts w:ascii="Times New Roman" w:hAnsi="Times New Roman"/>
          <w:bCs/>
          <w:iCs/>
          <w:sz w:val="28"/>
          <w:szCs w:val="28"/>
          <w:lang w:val="fr-FR"/>
        </w:rPr>
        <w:t xml:space="preserve"> 47 </w:t>
      </w:r>
      <w:r w:rsidRPr="00C75C26">
        <w:rPr>
          <w:rFonts w:ascii="Times New Roman" w:hAnsi="Times New Roman"/>
          <w:bCs/>
          <w:iCs/>
          <w:sz w:val="28"/>
          <w:szCs w:val="28"/>
        </w:rPr>
        <w:t>топонимов</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этой</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категории</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образуют</w:t>
      </w:r>
      <w:r w:rsidRPr="00C75C26">
        <w:rPr>
          <w:rFonts w:ascii="Times New Roman" w:hAnsi="Times New Roman"/>
          <w:bCs/>
          <w:iCs/>
          <w:sz w:val="28"/>
          <w:szCs w:val="28"/>
          <w:lang w:val="fr-FR"/>
        </w:rPr>
        <w:t xml:space="preserve"> 73 </w:t>
      </w:r>
      <w:r w:rsidRPr="00C75C26">
        <w:rPr>
          <w:rFonts w:ascii="Times New Roman" w:hAnsi="Times New Roman"/>
          <w:bCs/>
          <w:iCs/>
          <w:sz w:val="28"/>
          <w:szCs w:val="28"/>
        </w:rPr>
        <w:t>фразеовыражения</w:t>
      </w:r>
      <w:r w:rsidRPr="00903E19">
        <w:rPr>
          <w:rFonts w:ascii="Times New Roman" w:hAnsi="Times New Roman"/>
          <w:bCs/>
          <w:iCs/>
          <w:sz w:val="28"/>
          <w:szCs w:val="28"/>
          <w:lang w:val="fr-FR"/>
        </w:rPr>
        <w:t xml:space="preserve"> </w:t>
      </w:r>
      <w:r w:rsidRPr="00C75C26">
        <w:rPr>
          <w:rFonts w:ascii="Times New Roman" w:hAnsi="Times New Roman"/>
          <w:bCs/>
          <w:i/>
          <w:iCs/>
          <w:sz w:val="28"/>
          <w:szCs w:val="28"/>
          <w:lang w:val="fr-FR"/>
        </w:rPr>
        <w:t>(</w:t>
      </w:r>
      <w:r w:rsidRPr="00C75C26">
        <w:rPr>
          <w:rFonts w:ascii="Times New Roman" w:hAnsi="Times New Roman"/>
          <w:bCs/>
          <w:i/>
          <w:iCs/>
          <w:sz w:val="28"/>
          <w:szCs w:val="28"/>
        </w:rPr>
        <w:t>на</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словах</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Волгу</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переплывет</w:t>
      </w:r>
      <w:r w:rsidRPr="00C75C26">
        <w:rPr>
          <w:rFonts w:ascii="Times New Roman" w:hAnsi="Times New Roman"/>
          <w:bCs/>
          <w:i/>
          <w:iCs/>
          <w:sz w:val="28"/>
          <w:szCs w:val="28"/>
          <w:lang w:val="fr-FR"/>
        </w:rPr>
        <w:t xml:space="preserve">; </w:t>
      </w:r>
      <w:r w:rsidRPr="00C75C26">
        <w:rPr>
          <w:rFonts w:ascii="Times New Roman" w:hAnsi="Times New Roman"/>
          <w:bCs/>
          <w:i/>
          <w:iCs/>
          <w:sz w:val="28"/>
          <w:szCs w:val="28"/>
        </w:rPr>
        <w:t>село</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Вралихино</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на</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речке</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Повирушке</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и</w:t>
      </w:r>
      <w:r w:rsidRPr="00903E19">
        <w:rPr>
          <w:rFonts w:ascii="Times New Roman" w:hAnsi="Times New Roman"/>
          <w:bCs/>
          <w:i/>
          <w:iCs/>
          <w:sz w:val="28"/>
          <w:szCs w:val="28"/>
          <w:lang w:val="fr-FR"/>
        </w:rPr>
        <w:t xml:space="preserve"> </w:t>
      </w:r>
      <w:r w:rsidRPr="00C75C26">
        <w:rPr>
          <w:rFonts w:ascii="Times New Roman" w:hAnsi="Times New Roman"/>
          <w:bCs/>
          <w:i/>
          <w:iCs/>
          <w:sz w:val="28"/>
          <w:szCs w:val="28"/>
        </w:rPr>
        <w:t>др</w:t>
      </w:r>
      <w:r w:rsidRPr="00C75C26">
        <w:rPr>
          <w:rFonts w:ascii="Times New Roman" w:hAnsi="Times New Roman"/>
          <w:bCs/>
          <w:i/>
          <w:iCs/>
          <w:sz w:val="28"/>
          <w:szCs w:val="28"/>
          <w:lang w:val="fr-FR"/>
        </w:rPr>
        <w:t>.</w:t>
      </w:r>
      <w:r w:rsidRPr="00C75C26">
        <w:rPr>
          <w:rFonts w:ascii="Times New Roman" w:hAnsi="Times New Roman"/>
          <w:bCs/>
          <w:iCs/>
          <w:sz w:val="28"/>
          <w:szCs w:val="28"/>
          <w:lang w:val="fr-FR"/>
        </w:rPr>
        <w:t xml:space="preserve">), </w:t>
      </w:r>
      <w:r w:rsidRPr="00C75C26">
        <w:rPr>
          <w:rFonts w:ascii="Times New Roman" w:hAnsi="Times New Roman"/>
          <w:bCs/>
          <w:iCs/>
          <w:sz w:val="28"/>
          <w:szCs w:val="28"/>
        </w:rPr>
        <w:t>по</w:t>
      </w:r>
      <w:r w:rsidRPr="00C75C26">
        <w:rPr>
          <w:rFonts w:ascii="Times New Roman" w:hAnsi="Times New Roman"/>
          <w:bCs/>
          <w:iCs/>
          <w:sz w:val="28"/>
          <w:szCs w:val="28"/>
          <w:lang w:val="fr-FR"/>
        </w:rPr>
        <w:t xml:space="preserve"> 5 </w:t>
      </w:r>
      <w:r w:rsidRPr="00C75C26">
        <w:rPr>
          <w:rFonts w:ascii="Times New Roman" w:hAnsi="Times New Roman"/>
          <w:bCs/>
          <w:iCs/>
          <w:sz w:val="28"/>
          <w:szCs w:val="28"/>
          <w:u w:val="single"/>
        </w:rPr>
        <w:t>библео</w:t>
      </w:r>
      <w:r w:rsidRPr="00C75C26">
        <w:rPr>
          <w:rFonts w:ascii="Times New Roman" w:hAnsi="Times New Roman"/>
          <w:bCs/>
          <w:iCs/>
          <w:sz w:val="28"/>
          <w:szCs w:val="28"/>
          <w:u w:val="single"/>
          <w:lang w:val="fr-FR"/>
        </w:rPr>
        <w:t>-</w:t>
      </w:r>
      <w:r w:rsidRPr="00C75C26">
        <w:rPr>
          <w:rFonts w:ascii="Times New Roman" w:hAnsi="Times New Roman"/>
          <w:bCs/>
          <w:iCs/>
          <w:sz w:val="28"/>
          <w:szCs w:val="28"/>
          <w:u w:val="single"/>
        </w:rPr>
        <w:t>имифотопонимов</w:t>
      </w:r>
      <w:r w:rsidRPr="00903E19">
        <w:rPr>
          <w:rFonts w:ascii="Times New Roman" w:hAnsi="Times New Roman"/>
          <w:bCs/>
          <w:iCs/>
          <w:sz w:val="28"/>
          <w:szCs w:val="28"/>
          <w:u w:val="single"/>
          <w:lang w:val="fr-FR"/>
        </w:rPr>
        <w:t xml:space="preserve"> </w:t>
      </w:r>
      <w:r w:rsidRPr="00C75C26">
        <w:rPr>
          <w:rFonts w:ascii="Times New Roman" w:hAnsi="Times New Roman"/>
          <w:bCs/>
          <w:iCs/>
          <w:sz w:val="28"/>
          <w:szCs w:val="28"/>
        </w:rPr>
        <w:t>в</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обеихлингвокультурахсформировали</w:t>
      </w:r>
      <w:r w:rsidRPr="00C75C26">
        <w:rPr>
          <w:rFonts w:ascii="Times New Roman" w:hAnsi="Times New Roman"/>
          <w:bCs/>
          <w:iCs/>
          <w:sz w:val="28"/>
          <w:szCs w:val="28"/>
          <w:lang w:val="fr-FR"/>
        </w:rPr>
        <w:t xml:space="preserve"> 3 </w:t>
      </w:r>
      <w:r w:rsidRPr="00C75C26">
        <w:rPr>
          <w:rFonts w:ascii="Times New Roman" w:hAnsi="Times New Roman"/>
          <w:bCs/>
          <w:iCs/>
          <w:sz w:val="28"/>
          <w:szCs w:val="28"/>
        </w:rPr>
        <w:t>ФЕ</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во</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французском</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и</w:t>
      </w:r>
      <w:r w:rsidRPr="00C75C26">
        <w:rPr>
          <w:rFonts w:ascii="Times New Roman" w:hAnsi="Times New Roman"/>
          <w:bCs/>
          <w:iCs/>
          <w:sz w:val="28"/>
          <w:szCs w:val="28"/>
          <w:lang w:val="fr-FR"/>
        </w:rPr>
        <w:t xml:space="preserve"> 5 – </w:t>
      </w:r>
      <w:r w:rsidRPr="00C75C26">
        <w:rPr>
          <w:rFonts w:ascii="Times New Roman" w:hAnsi="Times New Roman"/>
          <w:bCs/>
          <w:iCs/>
          <w:sz w:val="28"/>
          <w:szCs w:val="28"/>
        </w:rPr>
        <w:t>в</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русском</w:t>
      </w:r>
      <w:r w:rsidRPr="00903E19">
        <w:rPr>
          <w:rFonts w:ascii="Times New Roman" w:hAnsi="Times New Roman"/>
          <w:bCs/>
          <w:iCs/>
          <w:sz w:val="28"/>
          <w:szCs w:val="28"/>
          <w:lang w:val="fr-FR"/>
        </w:rPr>
        <w:t xml:space="preserve"> </w:t>
      </w:r>
      <w:r w:rsidRPr="00C75C26">
        <w:rPr>
          <w:rFonts w:ascii="Times New Roman" w:hAnsi="Times New Roman"/>
          <w:bCs/>
          <w:iCs/>
          <w:sz w:val="28"/>
          <w:szCs w:val="28"/>
        </w:rPr>
        <w:t>языках</w:t>
      </w:r>
      <w:r w:rsidRPr="00C75C26">
        <w:rPr>
          <w:rFonts w:ascii="Times New Roman" w:hAnsi="Times New Roman"/>
          <w:bCs/>
          <w:iCs/>
          <w:sz w:val="28"/>
          <w:szCs w:val="28"/>
          <w:lang w:val="fr-FR"/>
        </w:rPr>
        <w:t xml:space="preserve"> (fr.</w:t>
      </w:r>
      <w:r w:rsidRPr="00903E19">
        <w:rPr>
          <w:rFonts w:ascii="Times New Roman" w:hAnsi="Times New Roman"/>
          <w:bCs/>
          <w:iCs/>
          <w:sz w:val="28"/>
          <w:szCs w:val="28"/>
          <w:lang w:val="fr-FR"/>
        </w:rPr>
        <w:t xml:space="preserve"> </w:t>
      </w:r>
      <w:r w:rsidRPr="00C75C26">
        <w:rPr>
          <w:rFonts w:ascii="Times New Roman" w:hAnsi="Times New Roman"/>
          <w:i/>
          <w:sz w:val="28"/>
          <w:szCs w:val="28"/>
          <w:lang w:val="fr-FR"/>
        </w:rPr>
        <w:t xml:space="preserve">menez un âne à la Mecque, vous n’en ramènerez jamais qu’un âne </w:t>
      </w:r>
      <w:r w:rsidRPr="00C75C26">
        <w:rPr>
          <w:rFonts w:ascii="Times New Roman" w:hAnsi="Times New Roman"/>
          <w:sz w:val="28"/>
          <w:szCs w:val="28"/>
          <w:lang w:val="fr-FR"/>
        </w:rPr>
        <w:t xml:space="preserve">– </w:t>
      </w:r>
      <w:r w:rsidRPr="00C75C26">
        <w:rPr>
          <w:rFonts w:ascii="Times New Roman" w:hAnsi="Times New Roman"/>
          <w:sz w:val="28"/>
          <w:szCs w:val="28"/>
        </w:rPr>
        <w:t>рус</w:t>
      </w:r>
      <w:r w:rsidRPr="00C75C26">
        <w:rPr>
          <w:rFonts w:ascii="Times New Roman" w:hAnsi="Times New Roman"/>
          <w:sz w:val="28"/>
          <w:szCs w:val="28"/>
          <w:lang w:val="fr-FR"/>
        </w:rPr>
        <w:t xml:space="preserve">. </w:t>
      </w:r>
      <w:r w:rsidRPr="00C75C26">
        <w:rPr>
          <w:rFonts w:ascii="Times New Roman" w:hAnsi="Times New Roman"/>
          <w:i/>
          <w:sz w:val="28"/>
          <w:szCs w:val="28"/>
        </w:rPr>
        <w:t>Осла</w:t>
      </w:r>
      <w:r>
        <w:rPr>
          <w:rFonts w:ascii="Times New Roman" w:hAnsi="Times New Roman"/>
          <w:i/>
          <w:sz w:val="28"/>
          <w:szCs w:val="28"/>
        </w:rPr>
        <w:t xml:space="preserve"> </w:t>
      </w:r>
      <w:r w:rsidRPr="00C75C26">
        <w:rPr>
          <w:rFonts w:ascii="Times New Roman" w:hAnsi="Times New Roman"/>
          <w:i/>
          <w:sz w:val="28"/>
          <w:szCs w:val="28"/>
        </w:rPr>
        <w:t>хоть</w:t>
      </w:r>
      <w:r>
        <w:rPr>
          <w:rFonts w:ascii="Times New Roman" w:hAnsi="Times New Roman"/>
          <w:i/>
          <w:sz w:val="28"/>
          <w:szCs w:val="28"/>
        </w:rPr>
        <w:t xml:space="preserve"> </w:t>
      </w:r>
      <w:r w:rsidRPr="00C75C26">
        <w:rPr>
          <w:rFonts w:ascii="Times New Roman" w:hAnsi="Times New Roman"/>
          <w:i/>
          <w:sz w:val="28"/>
          <w:szCs w:val="28"/>
        </w:rPr>
        <w:t>в</w:t>
      </w:r>
      <w:r>
        <w:rPr>
          <w:rFonts w:ascii="Times New Roman" w:hAnsi="Times New Roman"/>
          <w:i/>
          <w:sz w:val="28"/>
          <w:szCs w:val="28"/>
        </w:rPr>
        <w:t xml:space="preserve"> </w:t>
      </w:r>
      <w:r w:rsidRPr="00C75C26">
        <w:rPr>
          <w:rFonts w:ascii="Times New Roman" w:hAnsi="Times New Roman"/>
          <w:i/>
          <w:sz w:val="28"/>
          <w:szCs w:val="28"/>
        </w:rPr>
        <w:t>Мекку</w:t>
      </w:r>
      <w:r>
        <w:rPr>
          <w:rFonts w:ascii="Times New Roman" w:hAnsi="Times New Roman"/>
          <w:i/>
          <w:sz w:val="28"/>
          <w:szCs w:val="28"/>
        </w:rPr>
        <w:t xml:space="preserve"> </w:t>
      </w:r>
      <w:r w:rsidRPr="00C75C26">
        <w:rPr>
          <w:rFonts w:ascii="Times New Roman" w:hAnsi="Times New Roman"/>
          <w:i/>
          <w:sz w:val="28"/>
          <w:szCs w:val="28"/>
        </w:rPr>
        <w:t>своди</w:t>
      </w:r>
      <w:r w:rsidRPr="00C75C26">
        <w:rPr>
          <w:rFonts w:ascii="Times New Roman" w:hAnsi="Times New Roman"/>
          <w:i/>
          <w:sz w:val="28"/>
          <w:szCs w:val="28"/>
          <w:lang w:val="fr-FR"/>
        </w:rPr>
        <w:t xml:space="preserve">, </w:t>
      </w:r>
      <w:r w:rsidRPr="00C75C26">
        <w:rPr>
          <w:rFonts w:ascii="Times New Roman" w:hAnsi="Times New Roman"/>
          <w:i/>
          <w:sz w:val="28"/>
          <w:szCs w:val="28"/>
        </w:rPr>
        <w:t>все</w:t>
      </w:r>
      <w:r>
        <w:rPr>
          <w:rFonts w:ascii="Times New Roman" w:hAnsi="Times New Roman"/>
          <w:i/>
          <w:sz w:val="28"/>
          <w:szCs w:val="28"/>
        </w:rPr>
        <w:t xml:space="preserve"> </w:t>
      </w:r>
      <w:r w:rsidRPr="00C75C26">
        <w:rPr>
          <w:rFonts w:ascii="Times New Roman" w:hAnsi="Times New Roman"/>
          <w:i/>
          <w:sz w:val="28"/>
          <w:szCs w:val="28"/>
        </w:rPr>
        <w:t>ослом</w:t>
      </w:r>
      <w:r>
        <w:rPr>
          <w:rFonts w:ascii="Times New Roman" w:hAnsi="Times New Roman"/>
          <w:i/>
          <w:sz w:val="28"/>
          <w:szCs w:val="28"/>
        </w:rPr>
        <w:t xml:space="preserve"> </w:t>
      </w:r>
      <w:r w:rsidRPr="00C75C26">
        <w:rPr>
          <w:rFonts w:ascii="Times New Roman" w:hAnsi="Times New Roman"/>
          <w:i/>
          <w:sz w:val="28"/>
          <w:szCs w:val="28"/>
        </w:rPr>
        <w:t>останется</w:t>
      </w:r>
      <w:r w:rsidRPr="00C75C26">
        <w:rPr>
          <w:rFonts w:ascii="Times New Roman" w:hAnsi="Times New Roman"/>
          <w:i/>
          <w:sz w:val="28"/>
          <w:szCs w:val="28"/>
          <w:lang w:val="fr-FR"/>
        </w:rPr>
        <w:t>)</w:t>
      </w:r>
      <w:r w:rsidRPr="00C75C26">
        <w:rPr>
          <w:rFonts w:ascii="Times New Roman" w:hAnsi="Times New Roman"/>
          <w:sz w:val="28"/>
          <w:szCs w:val="28"/>
          <w:lang w:val="fr-FR"/>
        </w:rPr>
        <w:t xml:space="preserve">. </w:t>
      </w: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Pr="001C17A9" w:rsidRDefault="00B7704A" w:rsidP="00B7704A">
      <w:pPr>
        <w:spacing w:after="0" w:line="240" w:lineRule="auto"/>
        <w:ind w:firstLine="426"/>
        <w:jc w:val="center"/>
        <w:rPr>
          <w:rFonts w:ascii="Times New Roman" w:hAnsi="Times New Roman" w:cs="Times New Roman"/>
          <w:b/>
          <w:sz w:val="28"/>
          <w:szCs w:val="28"/>
        </w:rPr>
      </w:pPr>
      <w:r w:rsidRPr="001C17A9">
        <w:rPr>
          <w:rFonts w:ascii="Times New Roman" w:hAnsi="Times New Roman" w:cs="Times New Roman"/>
          <w:b/>
          <w:sz w:val="28"/>
          <w:szCs w:val="28"/>
        </w:rPr>
        <w:t>Тема: Тезисы научного доклада как жанр научного общения</w:t>
      </w:r>
    </w:p>
    <w:p w:rsidR="00B7704A" w:rsidRPr="001C17A9" w:rsidRDefault="00B7704A" w:rsidP="00B7704A">
      <w:pPr>
        <w:spacing w:after="0" w:line="240" w:lineRule="auto"/>
        <w:ind w:firstLine="426"/>
        <w:jc w:val="both"/>
        <w:rPr>
          <w:rFonts w:ascii="Times New Roman" w:hAnsi="Times New Roman" w:cs="Times New Roman"/>
          <w:sz w:val="28"/>
          <w:szCs w:val="28"/>
        </w:rPr>
      </w:pPr>
    </w:p>
    <w:p w:rsidR="00B7704A" w:rsidRPr="001C17A9" w:rsidRDefault="00B7704A" w:rsidP="00B7704A">
      <w:pPr>
        <w:spacing w:after="0" w:line="240" w:lineRule="auto"/>
        <w:ind w:firstLine="426"/>
        <w:jc w:val="both"/>
        <w:rPr>
          <w:rFonts w:ascii="Times New Roman" w:hAnsi="Times New Roman" w:cs="Times New Roman"/>
          <w:i/>
          <w:sz w:val="28"/>
          <w:szCs w:val="28"/>
        </w:rPr>
      </w:pPr>
      <w:r w:rsidRPr="001C17A9">
        <w:rPr>
          <w:rFonts w:ascii="Times New Roman" w:hAnsi="Times New Roman" w:cs="Times New Roman"/>
          <w:b/>
          <w:i/>
          <w:sz w:val="28"/>
          <w:szCs w:val="28"/>
        </w:rPr>
        <w:t>Задание 1: Проведите следующее исследование:</w:t>
      </w:r>
    </w:p>
    <w:p w:rsidR="00B7704A" w:rsidRPr="001C17A9" w:rsidRDefault="00B7704A" w:rsidP="00B7704A">
      <w:pPr>
        <w:spacing w:after="0" w:line="240" w:lineRule="auto"/>
        <w:ind w:firstLine="426"/>
        <w:jc w:val="both"/>
        <w:rPr>
          <w:rFonts w:ascii="Times New Roman" w:hAnsi="Times New Roman" w:cs="Times New Roman"/>
          <w:b/>
          <w:i/>
          <w:sz w:val="28"/>
          <w:szCs w:val="28"/>
        </w:rPr>
      </w:pPr>
    </w:p>
    <w:p w:rsidR="00B7704A" w:rsidRPr="001C17A9" w:rsidRDefault="00B7704A" w:rsidP="00B7704A">
      <w:pPr>
        <w:spacing w:after="0" w:line="240" w:lineRule="auto"/>
        <w:ind w:firstLine="426"/>
        <w:jc w:val="both"/>
        <w:rPr>
          <w:rFonts w:ascii="Times New Roman" w:hAnsi="Times New Roman" w:cs="Times New Roman"/>
          <w:i/>
          <w:sz w:val="28"/>
          <w:szCs w:val="28"/>
        </w:rPr>
      </w:pPr>
      <w:r w:rsidRPr="001C17A9">
        <w:rPr>
          <w:rFonts w:ascii="Times New Roman" w:hAnsi="Times New Roman" w:cs="Times New Roman"/>
          <w:b/>
          <w:i/>
          <w:sz w:val="28"/>
          <w:szCs w:val="28"/>
        </w:rPr>
        <w:t xml:space="preserve">Тема исследования: </w:t>
      </w:r>
      <w:r w:rsidRPr="001C17A9">
        <w:rPr>
          <w:rFonts w:ascii="Times New Roman" w:hAnsi="Times New Roman" w:cs="Times New Roman"/>
          <w:i/>
          <w:sz w:val="28"/>
          <w:szCs w:val="28"/>
        </w:rPr>
        <w:t>Метакоммуникативная организация научного дискурса (на материале заключений научных статей).</w:t>
      </w:r>
    </w:p>
    <w:p w:rsidR="00B7704A" w:rsidRPr="001C17A9" w:rsidRDefault="00B7704A" w:rsidP="00B7704A">
      <w:pPr>
        <w:spacing w:after="0" w:line="240" w:lineRule="auto"/>
        <w:ind w:firstLine="426"/>
        <w:jc w:val="both"/>
        <w:rPr>
          <w:rFonts w:ascii="Times New Roman" w:hAnsi="Times New Roman" w:cs="Times New Roman"/>
          <w:i/>
          <w:sz w:val="28"/>
          <w:szCs w:val="28"/>
        </w:rPr>
      </w:pPr>
      <w:r w:rsidRPr="001C17A9">
        <w:rPr>
          <w:rFonts w:ascii="Times New Roman" w:hAnsi="Times New Roman" w:cs="Times New Roman"/>
          <w:b/>
          <w:i/>
          <w:sz w:val="28"/>
          <w:szCs w:val="28"/>
        </w:rPr>
        <w:t>Объект исследования:</w:t>
      </w:r>
      <w:r w:rsidRPr="001C17A9">
        <w:rPr>
          <w:rFonts w:ascii="Times New Roman" w:hAnsi="Times New Roman" w:cs="Times New Roman"/>
          <w:i/>
          <w:sz w:val="28"/>
          <w:szCs w:val="28"/>
        </w:rPr>
        <w:t xml:space="preserve"> раздел «Заключение» научной статьи.</w:t>
      </w:r>
    </w:p>
    <w:p w:rsidR="00B7704A" w:rsidRPr="001C17A9" w:rsidRDefault="00B7704A" w:rsidP="00B7704A">
      <w:pPr>
        <w:spacing w:after="0" w:line="240" w:lineRule="auto"/>
        <w:ind w:firstLine="426"/>
        <w:jc w:val="both"/>
        <w:rPr>
          <w:rFonts w:ascii="Times New Roman" w:hAnsi="Times New Roman" w:cs="Times New Roman"/>
          <w:b/>
          <w:i/>
          <w:sz w:val="28"/>
          <w:szCs w:val="28"/>
        </w:rPr>
      </w:pPr>
      <w:r w:rsidRPr="001C17A9">
        <w:rPr>
          <w:rFonts w:ascii="Times New Roman" w:hAnsi="Times New Roman" w:cs="Times New Roman"/>
          <w:b/>
          <w:i/>
          <w:sz w:val="28"/>
          <w:szCs w:val="28"/>
        </w:rPr>
        <w:t>Предмет исследования:</w:t>
      </w:r>
      <w:r w:rsidRPr="001C17A9">
        <w:rPr>
          <w:rFonts w:ascii="Times New Roman" w:hAnsi="Times New Roman" w:cs="Times New Roman"/>
          <w:i/>
          <w:sz w:val="28"/>
          <w:szCs w:val="28"/>
        </w:rPr>
        <w:t xml:space="preserve"> метакоммуникативная составляющая раздела «Заключение» научной статьи.</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b/>
          <w:i/>
          <w:sz w:val="28"/>
          <w:szCs w:val="28"/>
        </w:rPr>
        <w:t>Цель исследования</w:t>
      </w:r>
      <w:r w:rsidRPr="001C17A9">
        <w:rPr>
          <w:rFonts w:ascii="Times New Roman" w:hAnsi="Times New Roman" w:cs="Times New Roman"/>
          <w:sz w:val="28"/>
          <w:szCs w:val="28"/>
        </w:rPr>
        <w:t xml:space="preserve">: выявление метакоммуникативной структуры раздела «Заключение» научной статьи. </w:t>
      </w:r>
    </w:p>
    <w:p w:rsidR="00B7704A" w:rsidRPr="001C17A9" w:rsidRDefault="00B7704A" w:rsidP="00B7704A">
      <w:pPr>
        <w:spacing w:after="0" w:line="240" w:lineRule="auto"/>
        <w:ind w:firstLine="426"/>
        <w:jc w:val="both"/>
        <w:rPr>
          <w:rFonts w:ascii="Times New Roman" w:hAnsi="Times New Roman" w:cs="Times New Roman"/>
          <w:b/>
          <w:i/>
          <w:sz w:val="28"/>
          <w:szCs w:val="28"/>
        </w:rPr>
      </w:pPr>
      <w:r w:rsidRPr="001C17A9">
        <w:rPr>
          <w:rFonts w:ascii="Times New Roman" w:hAnsi="Times New Roman" w:cs="Times New Roman"/>
          <w:b/>
          <w:i/>
          <w:sz w:val="28"/>
          <w:szCs w:val="28"/>
        </w:rPr>
        <w:t>Задачи исследования:</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а) уточнение семантико-прагматических разновидностей метакоммуникативных действий, представленных в заключительной части научной статьи,</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б) определение факторов, обусловливающих их употребительность,</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в) выделение структурных (синтаксических) типов метакоммуникативных действий, функционирующих в заключительной части научной статьи.</w:t>
      </w:r>
    </w:p>
    <w:p w:rsidR="00B7704A" w:rsidRPr="001C17A9" w:rsidRDefault="00B7704A" w:rsidP="00B7704A">
      <w:pPr>
        <w:spacing w:after="0" w:line="240" w:lineRule="auto"/>
        <w:ind w:firstLine="426"/>
        <w:jc w:val="both"/>
        <w:rPr>
          <w:rFonts w:ascii="Times New Roman" w:hAnsi="Times New Roman" w:cs="Times New Roman"/>
          <w:b/>
          <w:i/>
          <w:sz w:val="28"/>
          <w:szCs w:val="28"/>
        </w:rPr>
      </w:pPr>
      <w:r w:rsidRPr="001C17A9">
        <w:rPr>
          <w:rFonts w:ascii="Times New Roman" w:hAnsi="Times New Roman" w:cs="Times New Roman"/>
          <w:b/>
          <w:i/>
          <w:sz w:val="28"/>
          <w:szCs w:val="28"/>
        </w:rPr>
        <w:t>Материал исследования: см. ниже 10 научных статей (т.е. их финальных разделов).</w:t>
      </w:r>
    </w:p>
    <w:p w:rsidR="00B7704A" w:rsidRPr="001C17A9" w:rsidRDefault="00B7704A" w:rsidP="00B7704A">
      <w:pPr>
        <w:spacing w:after="0" w:line="240" w:lineRule="auto"/>
        <w:ind w:firstLine="426"/>
        <w:jc w:val="both"/>
        <w:rPr>
          <w:rFonts w:ascii="Times New Roman" w:hAnsi="Times New Roman" w:cs="Times New Roman"/>
          <w:b/>
          <w:i/>
          <w:sz w:val="28"/>
          <w:szCs w:val="28"/>
        </w:rPr>
      </w:pPr>
    </w:p>
    <w:p w:rsidR="00B7704A" w:rsidRPr="001C17A9" w:rsidRDefault="00B7704A" w:rsidP="00B7704A">
      <w:pPr>
        <w:spacing w:after="0" w:line="240" w:lineRule="auto"/>
        <w:ind w:firstLine="426"/>
        <w:jc w:val="both"/>
        <w:rPr>
          <w:rFonts w:ascii="Times New Roman" w:hAnsi="Times New Roman" w:cs="Times New Roman"/>
          <w:color w:val="000000"/>
          <w:sz w:val="28"/>
          <w:szCs w:val="28"/>
        </w:rPr>
      </w:pPr>
      <w:r w:rsidRPr="001C17A9">
        <w:rPr>
          <w:rFonts w:ascii="Times New Roman" w:hAnsi="Times New Roman" w:cs="Times New Roman"/>
          <w:b/>
          <w:i/>
          <w:color w:val="000000"/>
          <w:sz w:val="28"/>
          <w:szCs w:val="28"/>
        </w:rPr>
        <w:t>Актуальность</w:t>
      </w:r>
      <w:r w:rsidRPr="001C17A9">
        <w:rPr>
          <w:rFonts w:ascii="Times New Roman" w:hAnsi="Times New Roman" w:cs="Times New Roman"/>
          <w:color w:val="000000"/>
          <w:sz w:val="28"/>
          <w:szCs w:val="28"/>
        </w:rPr>
        <w:t>: Повышенный интерес лингвистов к метакоммуникации [1; 2; 3; 4; 5; 6 и др.] объясняется той ролью, которую метакоммуникативные речевые действия играют в процессе вербального взаимодействия: выполняя ряд важных задач (комментирование, корректирование, уточнение и характеристика высказывания, регуляция речепроизводства, проверка понимания сообщения и др.), они помогают  структурировать общение, анализировать содержание речи, формулировать отношение коммуникантов к предмету обсуждения и под., организуя, таким образом, речевое взаимодействие и повышая его эффективность.</w:t>
      </w:r>
    </w:p>
    <w:p w:rsidR="00B7704A" w:rsidRPr="001C17A9" w:rsidRDefault="00B7704A" w:rsidP="00B7704A">
      <w:pPr>
        <w:spacing w:after="0" w:line="240" w:lineRule="auto"/>
        <w:ind w:firstLine="426"/>
        <w:jc w:val="both"/>
        <w:rPr>
          <w:rFonts w:ascii="Times New Roman" w:hAnsi="Times New Roman" w:cs="Times New Roman"/>
          <w:b/>
          <w:i/>
          <w:sz w:val="28"/>
          <w:szCs w:val="28"/>
        </w:rPr>
      </w:pPr>
    </w:p>
    <w:p w:rsidR="00B7704A" w:rsidRPr="001C17A9" w:rsidRDefault="00B7704A" w:rsidP="00B7704A">
      <w:pPr>
        <w:spacing w:after="0" w:line="240" w:lineRule="auto"/>
        <w:ind w:firstLine="426"/>
        <w:jc w:val="center"/>
        <w:rPr>
          <w:rFonts w:ascii="Times New Roman" w:hAnsi="Times New Roman" w:cs="Times New Roman"/>
          <w:b/>
          <w:sz w:val="28"/>
          <w:szCs w:val="28"/>
        </w:rPr>
      </w:pPr>
      <w:r w:rsidRPr="001C17A9">
        <w:rPr>
          <w:rFonts w:ascii="Times New Roman" w:hAnsi="Times New Roman" w:cs="Times New Roman"/>
          <w:b/>
          <w:sz w:val="28"/>
          <w:szCs w:val="28"/>
        </w:rPr>
        <w:t>Литература</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1.</w:t>
      </w:r>
      <w:r w:rsidRPr="001C17A9">
        <w:rPr>
          <w:rFonts w:ascii="Times New Roman" w:hAnsi="Times New Roman" w:cs="Times New Roman"/>
          <w:sz w:val="24"/>
          <w:szCs w:val="24"/>
        </w:rPr>
        <w:tab/>
        <w:t xml:space="preserve">Гуревич, Л. С. Лингво-когнитивная теория пространства метакоммуникации  : автореф. дис. ... доктора филол. наук : 10.02.04 ; 10.02.19 /Л. С. Гуревич ; Иркут. гос. лингв. ун-т. – Иркутск, 2009. – 31 с. </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2.</w:t>
      </w:r>
      <w:r w:rsidRPr="001C17A9">
        <w:rPr>
          <w:rFonts w:ascii="Times New Roman" w:hAnsi="Times New Roman" w:cs="Times New Roman"/>
          <w:sz w:val="24"/>
          <w:szCs w:val="24"/>
        </w:rPr>
        <w:tab/>
        <w:t>Кашкин, В. Б. Метакоммуникация в пространстве обыденного и научного познания / В. Б. Кашкин // Вестник ТвГУ. Серия «Филология». – 2011. – Вып. 1. – С. 21–27.</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3.</w:t>
      </w:r>
      <w:r w:rsidRPr="001C17A9">
        <w:rPr>
          <w:rFonts w:ascii="Times New Roman" w:hAnsi="Times New Roman" w:cs="Times New Roman"/>
          <w:sz w:val="24"/>
          <w:szCs w:val="24"/>
        </w:rPr>
        <w:tab/>
        <w:t>Никитина, А. В. Мониторинг как явление метакоммуникации / А. В. Никитина // Ярославс. пед. вестн. – 2012. – № 4. – Т. I. – С. 199–202.</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4. Мечковская, Н. Б. Естественный язык и метаязыковая рефлексия в век Интернета / Н. Б. Мечковская // Русский язык в научном освещении. – 2006. – № 2 (12). – С. 165–185.</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5. Шейгал, Е. И. Рефлексивы в политической коммуникации / Е. И. Шейгал // Теоретическая и прикладная лингвистика. – Воронеж: ВГУ, 2002. – Вып. 3: Аспекты метакоммуникативной деятельности. – С. 133–141.</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lastRenderedPageBreak/>
        <w:t>6. Михайлова, Н. П. Метакоммуникативные речевые действия в диалоге: прагматика и лексико-грамматические средства выражения: автореф. дис. … канд. филол. наук: 10.02.19 / Н. П. Михайлова; Белорус. гос. ун-т. – Минск, 2007. – 22 с.</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7. Никитина, А. В. Мониторинг как явление метакоммуникации / А. В. Никитина // Ярослав. пед. вестн. – 2012. – № 4. – Т. I. – С. 199–202.</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8. Остапенко, Д. И. Функциональная и структурная характеристика метатекста: На материале переводческих предисловия и примечаний: автореф. дис. ... канд. филол. наук: 10.02.19 / Д. И. Остапенко. – Воронеж, 2014. – 27 с.</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9. Пигрова, Е. К. Метакоммуникативные маркеры в устной спонтанной речи: автореф. дис. ... канд. филол. наук: 10.02.01 / Е. К. Пигрова. – СПб., 2001. – 18 с.</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10. Почепцов, Г. Г. Фатическая метакоммуникация / Г. Г. Почепцов // Семантика и прагматика синтаксических единств. – Калинин, 1981. – С. 52–59.</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11. Ростова А. Н. Метатекст как форма экспликации метаязыкового сознания: На материале русских говоров Сибири / А. Н. Ростова. – Томск: Изд-во Том. ун-та, 2000. – 193 c.</w:t>
      </w:r>
    </w:p>
    <w:p w:rsidR="00B7704A" w:rsidRPr="001C17A9" w:rsidRDefault="00B7704A" w:rsidP="00B7704A">
      <w:pPr>
        <w:spacing w:after="0" w:line="192" w:lineRule="auto"/>
        <w:ind w:firstLine="426"/>
        <w:jc w:val="both"/>
        <w:rPr>
          <w:rFonts w:ascii="Times New Roman" w:hAnsi="Times New Roman" w:cs="Times New Roman"/>
          <w:sz w:val="24"/>
          <w:szCs w:val="24"/>
        </w:rPr>
      </w:pPr>
      <w:r w:rsidRPr="001C17A9">
        <w:rPr>
          <w:rFonts w:ascii="Times New Roman" w:hAnsi="Times New Roman" w:cs="Times New Roman"/>
          <w:sz w:val="24"/>
          <w:szCs w:val="24"/>
        </w:rPr>
        <w:t>12. Рябцева, Н. К. Коммуникативный модус и метаречь / Н. К. Рябцева // Логический анализ языка. Язык речевых действий. – М.: Наука, 1994. – С. 82–93.</w:t>
      </w:r>
    </w:p>
    <w:p w:rsidR="00B7704A" w:rsidRPr="001C17A9" w:rsidRDefault="00B7704A" w:rsidP="00B7704A">
      <w:pPr>
        <w:spacing w:after="0" w:line="240" w:lineRule="auto"/>
        <w:jc w:val="both"/>
        <w:rPr>
          <w:rFonts w:ascii="Times New Roman" w:hAnsi="Times New Roman" w:cs="Times New Roman"/>
          <w:sz w:val="28"/>
          <w:szCs w:val="28"/>
        </w:rPr>
      </w:pPr>
    </w:p>
    <w:p w:rsidR="00B7704A" w:rsidRPr="001C17A9" w:rsidRDefault="00B7704A" w:rsidP="00B7704A">
      <w:pPr>
        <w:spacing w:after="0" w:line="192" w:lineRule="auto"/>
        <w:ind w:firstLine="426"/>
        <w:jc w:val="center"/>
        <w:rPr>
          <w:rFonts w:ascii="Times New Roman" w:hAnsi="Times New Roman" w:cs="Times New Roman"/>
          <w:b/>
          <w:color w:val="000000"/>
          <w:sz w:val="28"/>
          <w:szCs w:val="28"/>
        </w:rPr>
      </w:pPr>
    </w:p>
    <w:p w:rsidR="00B7704A" w:rsidRPr="001C17A9" w:rsidRDefault="00B7704A" w:rsidP="00B7704A">
      <w:pPr>
        <w:spacing w:after="0" w:line="192" w:lineRule="auto"/>
        <w:ind w:firstLine="426"/>
        <w:jc w:val="center"/>
        <w:rPr>
          <w:rFonts w:ascii="Times New Roman" w:hAnsi="Times New Roman" w:cs="Times New Roman"/>
          <w:sz w:val="24"/>
          <w:szCs w:val="24"/>
        </w:rPr>
      </w:pPr>
      <w:r w:rsidRPr="001C17A9">
        <w:rPr>
          <w:rFonts w:ascii="Times New Roman" w:hAnsi="Times New Roman" w:cs="Times New Roman"/>
          <w:b/>
          <w:color w:val="000000"/>
          <w:sz w:val="28"/>
          <w:szCs w:val="28"/>
        </w:rPr>
        <w:t>Материал исследования</w:t>
      </w:r>
    </w:p>
    <w:p w:rsidR="00B7704A" w:rsidRPr="001C17A9" w:rsidRDefault="00B7704A" w:rsidP="00B7704A">
      <w:pPr>
        <w:spacing w:after="0" w:line="240" w:lineRule="auto"/>
        <w:ind w:firstLine="426"/>
        <w:rPr>
          <w:rFonts w:ascii="Times New Roman" w:hAnsi="Times New Roman" w:cs="Times New Roman"/>
          <w:sz w:val="28"/>
          <w:szCs w:val="28"/>
        </w:rPr>
      </w:pP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1.</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noProof/>
          <w:sz w:val="28"/>
          <w:szCs w:val="28"/>
          <w:lang w:eastAsia="ru-RU"/>
        </w:rPr>
        <w:drawing>
          <wp:inline distT="0" distB="0" distL="0" distR="0">
            <wp:extent cx="5937358" cy="4330460"/>
            <wp:effectExtent l="19050" t="0" r="6242"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40425" cy="4332697"/>
                    </a:xfrm>
                    <a:prstGeom prst="rect">
                      <a:avLst/>
                    </a:prstGeom>
                    <a:noFill/>
                    <a:ln w="9525">
                      <a:noFill/>
                      <a:miter lim="800000"/>
                      <a:headEnd/>
                      <a:tailEnd/>
                    </a:ln>
                  </pic:spPr>
                </pic:pic>
              </a:graphicData>
            </a:graphic>
          </wp:inline>
        </w:drawing>
      </w:r>
    </w:p>
    <w:p w:rsidR="00B7704A" w:rsidRPr="001C17A9" w:rsidRDefault="00B7704A" w:rsidP="00B7704A">
      <w:pPr>
        <w:spacing w:after="0" w:line="240" w:lineRule="auto"/>
        <w:ind w:firstLine="426"/>
        <w:jc w:val="both"/>
        <w:rPr>
          <w:rFonts w:ascii="Times New Roman" w:hAnsi="Times New Roman" w:cs="Times New Roman"/>
          <w:sz w:val="28"/>
          <w:szCs w:val="28"/>
        </w:rPr>
      </w:pP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2.</w:t>
      </w:r>
    </w:p>
    <w:p w:rsidR="00B7704A" w:rsidRPr="001C17A9" w:rsidRDefault="00B7704A" w:rsidP="00B7704A">
      <w:pPr>
        <w:spacing w:after="0" w:line="240" w:lineRule="auto"/>
        <w:ind w:firstLine="426"/>
        <w:jc w:val="both"/>
        <w:rPr>
          <w:rFonts w:ascii="Times New Roman" w:hAnsi="Times New Roman" w:cs="Times New Roman"/>
          <w:sz w:val="28"/>
          <w:szCs w:val="28"/>
        </w:rPr>
      </w:pP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lastRenderedPageBreak/>
        <w:t xml:space="preserve"> </w:t>
      </w:r>
      <w:r w:rsidRPr="001C17A9">
        <w:rPr>
          <w:rFonts w:ascii="Times New Roman" w:hAnsi="Times New Roman" w:cs="Times New Roman"/>
          <w:noProof/>
          <w:sz w:val="28"/>
          <w:szCs w:val="28"/>
          <w:lang w:eastAsia="ru-RU"/>
        </w:rPr>
        <w:drawing>
          <wp:inline distT="0" distB="0" distL="0" distR="0">
            <wp:extent cx="5936088" cy="4028536"/>
            <wp:effectExtent l="19050" t="0" r="7512"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940425" cy="4031479"/>
                    </a:xfrm>
                    <a:prstGeom prst="rect">
                      <a:avLst/>
                    </a:prstGeom>
                    <a:noFill/>
                    <a:ln w="9525">
                      <a:noFill/>
                      <a:miter lim="800000"/>
                      <a:headEnd/>
                      <a:tailEnd/>
                    </a:ln>
                  </pic:spPr>
                </pic:pic>
              </a:graphicData>
            </a:graphic>
          </wp:inline>
        </w:drawing>
      </w:r>
    </w:p>
    <w:p w:rsidR="00B7704A" w:rsidRPr="001C17A9" w:rsidRDefault="00B7704A" w:rsidP="00B7704A">
      <w:pPr>
        <w:spacing w:after="0" w:line="240" w:lineRule="auto"/>
        <w:jc w:val="both"/>
        <w:rPr>
          <w:rFonts w:ascii="Times New Roman" w:hAnsi="Times New Roman" w:cs="Times New Roman"/>
          <w:sz w:val="28"/>
          <w:szCs w:val="28"/>
        </w:rPr>
      </w:pPr>
      <w:r w:rsidRPr="001C17A9">
        <w:rPr>
          <w:rFonts w:ascii="Times New Roman" w:hAnsi="Times New Roman" w:cs="Times New Roman"/>
          <w:sz w:val="28"/>
          <w:szCs w:val="28"/>
        </w:rPr>
        <w:t xml:space="preserve">       3.</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noProof/>
          <w:sz w:val="28"/>
          <w:szCs w:val="28"/>
          <w:lang w:eastAsia="ru-RU"/>
        </w:rPr>
        <w:drawing>
          <wp:inline distT="0" distB="0" distL="0" distR="0">
            <wp:extent cx="5937358" cy="2337330"/>
            <wp:effectExtent l="19050" t="0" r="6242"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940425" cy="2338537"/>
                    </a:xfrm>
                    <a:prstGeom prst="rect">
                      <a:avLst/>
                    </a:prstGeom>
                    <a:noFill/>
                    <a:ln w="9525">
                      <a:noFill/>
                      <a:miter lim="800000"/>
                      <a:headEnd/>
                      <a:tailEnd/>
                    </a:ln>
                  </pic:spPr>
                </pic:pic>
              </a:graphicData>
            </a:graphic>
          </wp:inline>
        </w:drawing>
      </w:r>
    </w:p>
    <w:p w:rsidR="00B7704A" w:rsidRPr="001C17A9" w:rsidRDefault="00B7704A" w:rsidP="00B7704A">
      <w:pPr>
        <w:spacing w:after="0" w:line="240" w:lineRule="auto"/>
        <w:ind w:firstLine="426"/>
        <w:jc w:val="both"/>
        <w:rPr>
          <w:rFonts w:ascii="Times New Roman" w:hAnsi="Times New Roman" w:cs="Times New Roman"/>
          <w:sz w:val="28"/>
          <w:szCs w:val="28"/>
        </w:rPr>
      </w:pP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4.</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lastRenderedPageBreak/>
        <w:t xml:space="preserve"> </w:t>
      </w:r>
      <w:r w:rsidRPr="001C17A9">
        <w:rPr>
          <w:rFonts w:ascii="Times New Roman" w:hAnsi="Times New Roman" w:cs="Times New Roman"/>
          <w:noProof/>
          <w:sz w:val="28"/>
          <w:szCs w:val="28"/>
          <w:lang w:eastAsia="ru-RU"/>
        </w:rPr>
        <w:drawing>
          <wp:inline distT="0" distB="0" distL="0" distR="0">
            <wp:extent cx="5938628" cy="2803585"/>
            <wp:effectExtent l="19050" t="0" r="4972"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940425" cy="2804433"/>
                    </a:xfrm>
                    <a:prstGeom prst="rect">
                      <a:avLst/>
                    </a:prstGeom>
                    <a:noFill/>
                    <a:ln w="9525">
                      <a:noFill/>
                      <a:miter lim="800000"/>
                      <a:headEnd/>
                      <a:tailEnd/>
                    </a:ln>
                  </pic:spPr>
                </pic:pic>
              </a:graphicData>
            </a:graphic>
          </wp:inline>
        </w:drawing>
      </w:r>
    </w:p>
    <w:p w:rsidR="00B7704A" w:rsidRPr="001C17A9" w:rsidRDefault="00B7704A" w:rsidP="00B7704A">
      <w:pPr>
        <w:spacing w:after="0" w:line="240" w:lineRule="auto"/>
        <w:ind w:firstLine="426"/>
        <w:jc w:val="both"/>
        <w:rPr>
          <w:rFonts w:ascii="Times New Roman" w:hAnsi="Times New Roman" w:cs="Times New Roman"/>
          <w:sz w:val="28"/>
          <w:szCs w:val="28"/>
        </w:rPr>
      </w:pP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5.</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 xml:space="preserve"> </w:t>
      </w:r>
      <w:r w:rsidRPr="001C17A9">
        <w:rPr>
          <w:rFonts w:ascii="Times New Roman" w:hAnsi="Times New Roman" w:cs="Times New Roman"/>
          <w:noProof/>
          <w:sz w:val="28"/>
          <w:szCs w:val="28"/>
          <w:lang w:eastAsia="ru-RU"/>
        </w:rPr>
        <w:drawing>
          <wp:inline distT="0" distB="0" distL="0" distR="0">
            <wp:extent cx="5938628" cy="3062377"/>
            <wp:effectExtent l="19050" t="0" r="4972"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940425" cy="3063304"/>
                    </a:xfrm>
                    <a:prstGeom prst="rect">
                      <a:avLst/>
                    </a:prstGeom>
                    <a:noFill/>
                    <a:ln w="9525">
                      <a:noFill/>
                      <a:miter lim="800000"/>
                      <a:headEnd/>
                      <a:tailEnd/>
                    </a:ln>
                  </pic:spPr>
                </pic:pic>
              </a:graphicData>
            </a:graphic>
          </wp:inline>
        </w:drawing>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noProof/>
          <w:sz w:val="28"/>
          <w:szCs w:val="28"/>
          <w:lang w:eastAsia="ru-RU"/>
        </w:rPr>
        <w:drawing>
          <wp:inline distT="0" distB="0" distL="0" distR="0">
            <wp:extent cx="5938628" cy="1354348"/>
            <wp:effectExtent l="19050" t="0" r="4972"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940425" cy="1354758"/>
                    </a:xfrm>
                    <a:prstGeom prst="rect">
                      <a:avLst/>
                    </a:prstGeom>
                    <a:noFill/>
                    <a:ln w="9525">
                      <a:noFill/>
                      <a:miter lim="800000"/>
                      <a:headEnd/>
                      <a:tailEnd/>
                    </a:ln>
                  </pic:spPr>
                </pic:pic>
              </a:graphicData>
            </a:graphic>
          </wp:inline>
        </w:drawing>
      </w:r>
    </w:p>
    <w:p w:rsidR="00B7704A" w:rsidRPr="001C17A9" w:rsidRDefault="00B7704A" w:rsidP="00B7704A">
      <w:pPr>
        <w:spacing w:after="0" w:line="240" w:lineRule="auto"/>
        <w:ind w:firstLine="426"/>
        <w:jc w:val="both"/>
        <w:rPr>
          <w:rFonts w:ascii="Times New Roman" w:hAnsi="Times New Roman" w:cs="Times New Roman"/>
          <w:sz w:val="28"/>
          <w:szCs w:val="28"/>
        </w:rPr>
      </w:pP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lastRenderedPageBreak/>
        <w:t xml:space="preserve"> </w:t>
      </w:r>
      <w:r w:rsidRPr="001C17A9">
        <w:rPr>
          <w:rFonts w:ascii="Times New Roman" w:hAnsi="Times New Roman" w:cs="Times New Roman"/>
          <w:noProof/>
          <w:sz w:val="28"/>
          <w:szCs w:val="28"/>
          <w:lang w:eastAsia="ru-RU"/>
        </w:rPr>
        <w:drawing>
          <wp:inline distT="0" distB="0" distL="0" distR="0">
            <wp:extent cx="5932192" cy="2147978"/>
            <wp:effectExtent l="1905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940425" cy="2150959"/>
                    </a:xfrm>
                    <a:prstGeom prst="rect">
                      <a:avLst/>
                    </a:prstGeom>
                    <a:noFill/>
                    <a:ln w="9525">
                      <a:noFill/>
                      <a:miter lim="800000"/>
                      <a:headEnd/>
                      <a:tailEnd/>
                    </a:ln>
                  </pic:spPr>
                </pic:pic>
              </a:graphicData>
            </a:graphic>
          </wp:inline>
        </w:drawing>
      </w:r>
    </w:p>
    <w:p w:rsidR="00B7704A" w:rsidRPr="001C17A9" w:rsidRDefault="00B7704A" w:rsidP="00B7704A">
      <w:pPr>
        <w:spacing w:after="0" w:line="240" w:lineRule="auto"/>
        <w:ind w:firstLine="426"/>
        <w:jc w:val="both"/>
        <w:rPr>
          <w:rFonts w:ascii="Times New Roman" w:hAnsi="Times New Roman" w:cs="Times New Roman"/>
          <w:sz w:val="28"/>
          <w:szCs w:val="28"/>
        </w:rPr>
      </w:pP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6.</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noProof/>
          <w:sz w:val="28"/>
          <w:szCs w:val="28"/>
          <w:lang w:eastAsia="ru-RU"/>
        </w:rPr>
        <w:drawing>
          <wp:inline distT="0" distB="0" distL="0" distR="0">
            <wp:extent cx="5938628" cy="1949569"/>
            <wp:effectExtent l="19050" t="0" r="4972"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940425" cy="1950159"/>
                    </a:xfrm>
                    <a:prstGeom prst="rect">
                      <a:avLst/>
                    </a:prstGeom>
                    <a:noFill/>
                    <a:ln w="9525">
                      <a:noFill/>
                      <a:miter lim="800000"/>
                      <a:headEnd/>
                      <a:tailEnd/>
                    </a:ln>
                  </pic:spPr>
                </pic:pic>
              </a:graphicData>
            </a:graphic>
          </wp:inline>
        </w:drawing>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noProof/>
          <w:sz w:val="28"/>
          <w:szCs w:val="28"/>
          <w:lang w:eastAsia="ru-RU"/>
        </w:rPr>
        <w:drawing>
          <wp:inline distT="0" distB="0" distL="0" distR="0">
            <wp:extent cx="5935699" cy="1500996"/>
            <wp:effectExtent l="19050" t="0" r="7901"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5940425" cy="1502191"/>
                    </a:xfrm>
                    <a:prstGeom prst="rect">
                      <a:avLst/>
                    </a:prstGeom>
                    <a:noFill/>
                    <a:ln w="9525">
                      <a:noFill/>
                      <a:miter lim="800000"/>
                      <a:headEnd/>
                      <a:tailEnd/>
                    </a:ln>
                  </pic:spPr>
                </pic:pic>
              </a:graphicData>
            </a:graphic>
          </wp:inline>
        </w:drawing>
      </w:r>
    </w:p>
    <w:p w:rsidR="00B7704A" w:rsidRPr="001C17A9" w:rsidRDefault="00B7704A" w:rsidP="00B7704A">
      <w:pPr>
        <w:spacing w:after="0" w:line="240" w:lineRule="auto"/>
        <w:ind w:firstLine="426"/>
        <w:jc w:val="both"/>
        <w:rPr>
          <w:rFonts w:ascii="Times New Roman" w:hAnsi="Times New Roman" w:cs="Times New Roman"/>
          <w:sz w:val="28"/>
          <w:szCs w:val="28"/>
        </w:rPr>
      </w:pP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 xml:space="preserve">7. Таким образом, можно утверждать, что межкультурная коммуникация – сложный процесс, требующий от участников общения усвоения как вербальных, так и невербальных компонентов общения. Кроме того, взаимосвязь иностранного языка и межкультурной коммуникации очевидна. Межкультурная коммуникация не может быть реализована без языка. Несомненно, общение с представителями другой культуры невозможно без владения языком коммуникации, будь то родной язык собеседника или международный язык общения. В то же время, знание приемов межкультурной коммуникации является важной составляющей процесса изучения иностранных языков, поскольку язык не может быть усвоен на достаточном уровне без понимания особенностей и основных характеристик той или иной культуры. Мы также считаем, что, несмотря на несомненное лидерство и влияние английского языка на современную общественную, культурную и политическую жизнь, необходимо уделять внимание развитию идеи полилингвизма. С нашей точки зрения, полилингвизм можно считать не только умением свободно общаться на нескольких иностранных языках, но также и </w:t>
      </w:r>
      <w:r w:rsidRPr="001C17A9">
        <w:rPr>
          <w:rFonts w:ascii="Times New Roman" w:hAnsi="Times New Roman" w:cs="Times New Roman"/>
          <w:sz w:val="28"/>
          <w:szCs w:val="28"/>
        </w:rPr>
        <w:lastRenderedPageBreak/>
        <w:t>своеобразным типом мышления, включающим в себя знакомство с культурными ценностями и особенностями других народов. Тем самым, владение несколькими иностранными языками способствует более эффективному общению и приобщению к мировому культурному сообществу.</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8. Таким образом, уже на первом курсе дисциплина «Домашнее чтение» позволяет развивать и совершенствовать технику ведения дискуссии на самые разнообразные актуальные темы, способствует повышению мотивации, развитию внимания, критического аналитического мышления, развивает умения формировать логические причинно-следственные взаимосвязи. Привлечение современных технологий, Интернета способствует более глубокому пониманию иноязычной культуры и истории (Cultural Awareness), значительно расширяет страноведческие и социокультурные знания студентов.</w:t>
      </w:r>
    </w:p>
    <w:p w:rsidR="00B7704A" w:rsidRPr="001C17A9"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9. Рассмотрев все достоинства использования аутентичных материалов при обучении иностранным языкам, можно все же прийти к выводу, что недостаточно работать только с аутентичными текстами 47 или записями. Чтобы мотивировать студентов развивать навыки чтения, говорения и слушания, учебный процесс не должен основываться на крайностях, то есть только использование неаутентичного материала или же работа только с материалом в оригинале. На учебных занятиях необходимо пользоваться и аутентичными, и неаутентичными материалами, но при этом все они должны быть доступны для восприятия студентам, должны отвечать их языковой компетенции и учитывать реалистические модели письменного или разговорного языка. Конечно же, оригинальные материалы дают большой стимул и хорошую мотивацию учащимся для изучения иностранных языков, так как они, бесспорно, более интересны, представляют собой живые примеры, естественные речевые ситуации из окружающей действительности носителей языка. И работа с подобными аутентичными материалами дает возможность с большей продуктивностью осуществлять обучение всем видам речевой деятельности, моделировать погружение в естественную языковую среду на занятиях по иностранному языку. Поэтому приходим к выводу, что обучение живому, современному иностранному языку возможно при условии использования материалов, взятых из повседневной жизни носителей языка или составленных с учетом особенностей их культуры и менталитета в соответствии с принятыми и используемыми речевыми нормами.</w:t>
      </w:r>
    </w:p>
    <w:p w:rsidR="00B7704A" w:rsidRDefault="00B7704A" w:rsidP="00B7704A">
      <w:pPr>
        <w:spacing w:after="0" w:line="240" w:lineRule="auto"/>
        <w:ind w:firstLine="426"/>
        <w:jc w:val="both"/>
        <w:rPr>
          <w:rFonts w:ascii="Times New Roman" w:hAnsi="Times New Roman" w:cs="Times New Roman"/>
          <w:sz w:val="28"/>
          <w:szCs w:val="28"/>
        </w:rPr>
      </w:pPr>
      <w:r w:rsidRPr="001C17A9">
        <w:rPr>
          <w:rFonts w:ascii="Times New Roman" w:hAnsi="Times New Roman" w:cs="Times New Roman"/>
          <w:sz w:val="28"/>
          <w:szCs w:val="28"/>
        </w:rPr>
        <w:t>10. Таким образом, сопоставление переводного текста с исходным открывает большие возможности для обучения. Необходимо понимать, что делать ошибки свойственно любому человеку, переводчики не являются исключением, тем более те, кто делает первые шаги на этом поприще. Студенты могут не бояться делать ошибки, поскольку на них можно многому научиться, в том числе при 56 помощи преподавателя. При этом всегда следует помнить, что цель любого перевода состоит в сохранении содержания, функций, стилевых, стилистических, коммуникативных и художественных ценностей оригинала.</w:t>
      </w:r>
    </w:p>
    <w:p w:rsidR="00B7704A" w:rsidRDefault="00B7704A" w:rsidP="00B7704A">
      <w:pPr>
        <w:spacing w:after="0" w:line="240" w:lineRule="auto"/>
        <w:ind w:firstLine="426"/>
        <w:jc w:val="both"/>
        <w:rPr>
          <w:rFonts w:ascii="Times New Roman" w:hAnsi="Times New Roman" w:cs="Times New Roman"/>
          <w:sz w:val="28"/>
          <w:szCs w:val="28"/>
        </w:rPr>
      </w:pPr>
    </w:p>
    <w:p w:rsidR="00B7704A" w:rsidRDefault="00B7704A" w:rsidP="00B7704A">
      <w:pPr>
        <w:spacing w:after="0" w:line="240" w:lineRule="auto"/>
        <w:ind w:firstLine="426"/>
        <w:jc w:val="both"/>
        <w:rPr>
          <w:rFonts w:ascii="Times New Roman" w:hAnsi="Times New Roman" w:cs="Times New Roman"/>
          <w:b/>
          <w:sz w:val="28"/>
          <w:szCs w:val="28"/>
        </w:rPr>
      </w:pPr>
    </w:p>
    <w:p w:rsidR="00B7704A" w:rsidRDefault="00B7704A" w:rsidP="00B7704A">
      <w:pPr>
        <w:spacing w:after="0" w:line="240" w:lineRule="auto"/>
        <w:ind w:firstLine="426"/>
        <w:jc w:val="both"/>
        <w:rPr>
          <w:rFonts w:ascii="Times New Roman" w:hAnsi="Times New Roman" w:cs="Times New Roman"/>
          <w:b/>
          <w:sz w:val="28"/>
          <w:szCs w:val="28"/>
        </w:rPr>
      </w:pPr>
    </w:p>
    <w:p w:rsidR="00B7704A" w:rsidRDefault="00B7704A" w:rsidP="00B7704A">
      <w:pPr>
        <w:spacing w:after="0" w:line="240" w:lineRule="auto"/>
        <w:ind w:firstLine="426"/>
        <w:jc w:val="both"/>
        <w:rPr>
          <w:rFonts w:ascii="Times New Roman" w:hAnsi="Times New Roman" w:cs="Times New Roman"/>
          <w:b/>
          <w:sz w:val="28"/>
          <w:szCs w:val="28"/>
        </w:rPr>
      </w:pPr>
    </w:p>
    <w:p w:rsidR="00B7704A" w:rsidRDefault="00B7704A" w:rsidP="00B7704A">
      <w:pPr>
        <w:spacing w:after="0" w:line="240" w:lineRule="auto"/>
        <w:ind w:firstLine="426"/>
        <w:jc w:val="both"/>
        <w:rPr>
          <w:rFonts w:ascii="Times New Roman" w:hAnsi="Times New Roman" w:cs="Times New Roman"/>
          <w:b/>
          <w:sz w:val="28"/>
          <w:szCs w:val="28"/>
        </w:rPr>
      </w:pPr>
    </w:p>
    <w:p w:rsidR="00B7704A" w:rsidRDefault="00B7704A" w:rsidP="00B7704A">
      <w:pPr>
        <w:spacing w:after="0" w:line="240" w:lineRule="auto"/>
        <w:ind w:firstLine="426"/>
        <w:jc w:val="both"/>
        <w:rPr>
          <w:rFonts w:ascii="Times New Roman" w:hAnsi="Times New Roman" w:cs="Times New Roman"/>
          <w:b/>
          <w:sz w:val="28"/>
          <w:szCs w:val="28"/>
        </w:rPr>
      </w:pPr>
    </w:p>
    <w:p w:rsidR="00B7704A" w:rsidRDefault="00B7704A" w:rsidP="00B7704A">
      <w:pPr>
        <w:spacing w:after="0" w:line="240" w:lineRule="auto"/>
        <w:ind w:firstLine="426"/>
        <w:jc w:val="both"/>
        <w:rPr>
          <w:rFonts w:ascii="Times New Roman" w:hAnsi="Times New Roman" w:cs="Times New Roman"/>
          <w:b/>
          <w:sz w:val="28"/>
          <w:szCs w:val="28"/>
        </w:rPr>
      </w:pPr>
    </w:p>
    <w:p w:rsidR="00B7704A" w:rsidRPr="00B83033" w:rsidRDefault="00B7704A" w:rsidP="00B7704A">
      <w:pPr>
        <w:spacing w:after="0" w:line="240" w:lineRule="auto"/>
        <w:ind w:firstLine="426"/>
        <w:jc w:val="both"/>
        <w:rPr>
          <w:rFonts w:ascii="Times New Roman" w:hAnsi="Times New Roman" w:cs="Times New Roman"/>
          <w:b/>
          <w:sz w:val="28"/>
          <w:szCs w:val="28"/>
        </w:rPr>
      </w:pPr>
      <w:r w:rsidRPr="00B83033">
        <w:rPr>
          <w:rFonts w:ascii="Times New Roman" w:hAnsi="Times New Roman" w:cs="Times New Roman"/>
          <w:b/>
          <w:sz w:val="28"/>
          <w:szCs w:val="28"/>
        </w:rPr>
        <w:t>Задание 2. Напишите тезисную работу и представьте в ней результаты проведенного исследования. Касающегося выявления метакоммуникативной организации заключительной части научной статьи.</w:t>
      </w:r>
    </w:p>
    <w:p w:rsidR="00B7704A" w:rsidRDefault="00B7704A" w:rsidP="00B7704A">
      <w:pPr>
        <w:spacing w:after="0" w:line="240" w:lineRule="auto"/>
        <w:ind w:firstLine="426"/>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ind w:firstLine="426"/>
        <w:jc w:val="both"/>
        <w:rPr>
          <w:rFonts w:ascii="Times New Roman" w:hAnsi="Times New Roman" w:cs="Times New Roman"/>
          <w:sz w:val="28"/>
          <w:szCs w:val="28"/>
        </w:rPr>
      </w:pPr>
    </w:p>
    <w:p w:rsidR="00B7704A" w:rsidRDefault="00B7704A" w:rsidP="00B7704A">
      <w:pPr>
        <w:spacing w:after="0" w:line="240" w:lineRule="auto"/>
        <w:ind w:firstLine="426"/>
        <w:jc w:val="both"/>
        <w:rPr>
          <w:rFonts w:ascii="Times New Roman" w:hAnsi="Times New Roman" w:cs="Times New Roman"/>
          <w:b/>
          <w:sz w:val="28"/>
          <w:szCs w:val="28"/>
        </w:rPr>
      </w:pPr>
    </w:p>
    <w:p w:rsidR="00B7704A" w:rsidRPr="003E2D71" w:rsidRDefault="00B7704A" w:rsidP="00B7704A">
      <w:pPr>
        <w:spacing w:after="0" w:line="240" w:lineRule="auto"/>
        <w:ind w:firstLine="426"/>
        <w:jc w:val="both"/>
        <w:rPr>
          <w:rFonts w:ascii="Times New Roman" w:hAnsi="Times New Roman" w:cs="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B7704A" w:rsidRDefault="00B7704A" w:rsidP="00B7704A">
      <w:pPr>
        <w:spacing w:line="240" w:lineRule="auto"/>
        <w:jc w:val="both"/>
        <w:rPr>
          <w:rFonts w:ascii="Times New Roman" w:hAnsi="Times New Roman"/>
          <w:sz w:val="28"/>
          <w:szCs w:val="28"/>
        </w:rPr>
      </w:pPr>
    </w:p>
    <w:p w:rsidR="0099347B" w:rsidRDefault="0099347B"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rPr>
          <w:rFonts w:ascii="Times New Roman" w:hAnsi="Times New Roman" w:cs="Times New Roman"/>
          <w:sz w:val="28"/>
          <w:szCs w:val="28"/>
        </w:rPr>
      </w:pPr>
    </w:p>
    <w:p w:rsidR="00B7704A" w:rsidRDefault="00B7704A" w:rsidP="00B7704A">
      <w:pPr>
        <w:jc w:val="center"/>
        <w:rPr>
          <w:rFonts w:ascii="Times New Roman" w:hAnsi="Times New Roman" w:cs="Times New Roman"/>
          <w:b/>
          <w:caps/>
          <w:sz w:val="32"/>
          <w:szCs w:val="32"/>
        </w:rPr>
      </w:pPr>
      <w:r>
        <w:rPr>
          <w:rFonts w:ascii="Times New Roman" w:hAnsi="Times New Roman" w:cs="Times New Roman"/>
          <w:b/>
          <w:caps/>
          <w:sz w:val="32"/>
          <w:szCs w:val="32"/>
        </w:rPr>
        <w:lastRenderedPageBreak/>
        <w:t>тема «</w:t>
      </w:r>
      <w:r w:rsidRPr="00D61EE5">
        <w:rPr>
          <w:rFonts w:ascii="Times New Roman" w:hAnsi="Times New Roman" w:cs="Times New Roman"/>
          <w:b/>
          <w:caps/>
          <w:sz w:val="32"/>
          <w:szCs w:val="32"/>
        </w:rPr>
        <w:t>Научная дискуссия</w:t>
      </w:r>
      <w:r>
        <w:rPr>
          <w:rFonts w:ascii="Times New Roman" w:hAnsi="Times New Roman" w:cs="Times New Roman"/>
          <w:b/>
          <w:caps/>
          <w:sz w:val="32"/>
          <w:szCs w:val="32"/>
        </w:rPr>
        <w:t>»</w:t>
      </w:r>
    </w:p>
    <w:p w:rsidR="00B7704A" w:rsidRDefault="00B7704A" w:rsidP="00B7704A">
      <w:pPr>
        <w:jc w:val="both"/>
        <w:rPr>
          <w:rFonts w:ascii="Times New Roman" w:hAnsi="Times New Roman" w:cs="Times New Roman"/>
          <w:b/>
          <w:sz w:val="32"/>
          <w:szCs w:val="32"/>
        </w:rPr>
      </w:pPr>
      <w:r w:rsidRPr="00B7704A">
        <w:rPr>
          <w:rFonts w:ascii="Times New Roman" w:hAnsi="Times New Roman" w:cs="Times New Roman"/>
          <w:b/>
          <w:sz w:val="32"/>
          <w:szCs w:val="32"/>
        </w:rPr>
        <w:t>Задание 1. Изучите образцы научных дискуссий</w:t>
      </w:r>
      <w:r>
        <w:rPr>
          <w:rFonts w:ascii="Times New Roman" w:hAnsi="Times New Roman" w:cs="Times New Roman"/>
          <w:b/>
          <w:sz w:val="32"/>
          <w:szCs w:val="32"/>
        </w:rPr>
        <w:t xml:space="preserve"> и найдите:</w:t>
      </w:r>
    </w:p>
    <w:p w:rsidR="00B7704A" w:rsidRDefault="00B7704A" w:rsidP="00B7704A">
      <w:pPr>
        <w:jc w:val="both"/>
        <w:rPr>
          <w:rFonts w:ascii="Times New Roman" w:hAnsi="Times New Roman" w:cs="Times New Roman"/>
          <w:b/>
          <w:sz w:val="32"/>
          <w:szCs w:val="32"/>
        </w:rPr>
      </w:pPr>
      <w:r>
        <w:rPr>
          <w:rFonts w:ascii="Times New Roman" w:hAnsi="Times New Roman" w:cs="Times New Roman"/>
          <w:b/>
          <w:sz w:val="32"/>
          <w:szCs w:val="32"/>
        </w:rPr>
        <w:t>А) элементы критики в дискуссиях №№ 1 и 2</w:t>
      </w:r>
    </w:p>
    <w:p w:rsidR="00B7704A" w:rsidRPr="00B7704A" w:rsidRDefault="00B7704A" w:rsidP="00B7704A">
      <w:pPr>
        <w:jc w:val="both"/>
        <w:rPr>
          <w:rFonts w:ascii="Times New Roman" w:hAnsi="Times New Roman" w:cs="Times New Roman"/>
          <w:b/>
          <w:sz w:val="32"/>
          <w:szCs w:val="32"/>
        </w:rPr>
      </w:pPr>
      <w:r>
        <w:rPr>
          <w:rFonts w:ascii="Times New Roman" w:hAnsi="Times New Roman" w:cs="Times New Roman"/>
          <w:b/>
          <w:sz w:val="32"/>
          <w:szCs w:val="32"/>
        </w:rPr>
        <w:t>Б) неинформативные реплики в дискуссиях №№ 2 и 3</w:t>
      </w:r>
    </w:p>
    <w:p w:rsidR="00B7704A" w:rsidRPr="00D61EE5" w:rsidRDefault="00B7704A" w:rsidP="00B7704A">
      <w:pPr>
        <w:jc w:val="both"/>
        <w:rPr>
          <w:rFonts w:ascii="Times New Roman" w:hAnsi="Times New Roman" w:cs="Times New Roman"/>
          <w:b/>
          <w:sz w:val="28"/>
          <w:szCs w:val="28"/>
        </w:rPr>
      </w:pPr>
      <w:r w:rsidRPr="00D61EE5">
        <w:rPr>
          <w:rFonts w:ascii="Times New Roman" w:hAnsi="Times New Roman" w:cs="Times New Roman"/>
          <w:b/>
          <w:sz w:val="32"/>
          <w:szCs w:val="32"/>
        </w:rPr>
        <w:t>Пример № 1 научной дискуссии на защите диссертации</w:t>
      </w:r>
    </w:p>
    <w:p w:rsidR="00B7704A" w:rsidRDefault="00B7704A" w:rsidP="00B7704A">
      <w:r>
        <w:rPr>
          <w:noProof/>
          <w:lang w:eastAsia="ru-RU"/>
        </w:rPr>
        <w:lastRenderedPageBreak/>
        <w:drawing>
          <wp:inline distT="0" distB="0" distL="0" distR="0">
            <wp:extent cx="5940425" cy="8032750"/>
            <wp:effectExtent l="19050" t="0" r="317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40425" cy="8032750"/>
                    </a:xfrm>
                    <a:prstGeom prst="rect">
                      <a:avLst/>
                    </a:prstGeom>
                    <a:noFill/>
                    <a:ln w="9525">
                      <a:noFill/>
                      <a:miter lim="800000"/>
                      <a:headEnd/>
                      <a:tailEnd/>
                    </a:ln>
                  </pic:spPr>
                </pic:pic>
              </a:graphicData>
            </a:graphic>
          </wp:inline>
        </w:drawing>
      </w:r>
    </w:p>
    <w:p w:rsidR="00B7704A" w:rsidRDefault="00B7704A" w:rsidP="00B7704A"/>
    <w:p w:rsidR="00B7704A" w:rsidRDefault="00B7704A" w:rsidP="00B7704A">
      <w:r>
        <w:rPr>
          <w:noProof/>
          <w:lang w:eastAsia="ru-RU"/>
        </w:rPr>
        <w:lastRenderedPageBreak/>
        <w:drawing>
          <wp:inline distT="0" distB="0" distL="0" distR="0">
            <wp:extent cx="5940425" cy="8751395"/>
            <wp:effectExtent l="19050" t="0" r="317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940425" cy="8751395"/>
                    </a:xfrm>
                    <a:prstGeom prst="rect">
                      <a:avLst/>
                    </a:prstGeom>
                    <a:noFill/>
                    <a:ln w="9525">
                      <a:noFill/>
                      <a:miter lim="800000"/>
                      <a:headEnd/>
                      <a:tailEnd/>
                    </a:ln>
                  </pic:spPr>
                </pic:pic>
              </a:graphicData>
            </a:graphic>
          </wp:inline>
        </w:drawing>
      </w:r>
    </w:p>
    <w:p w:rsidR="00B7704A" w:rsidRDefault="00B7704A" w:rsidP="00B7704A"/>
    <w:p w:rsidR="00B7704A" w:rsidRDefault="00B7704A" w:rsidP="00B7704A">
      <w:r>
        <w:rPr>
          <w:noProof/>
          <w:lang w:eastAsia="ru-RU"/>
        </w:rPr>
        <w:lastRenderedPageBreak/>
        <w:drawing>
          <wp:inline distT="0" distB="0" distL="0" distR="0">
            <wp:extent cx="5940425" cy="8485055"/>
            <wp:effectExtent l="19050" t="0" r="3175"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940425" cy="8485055"/>
                    </a:xfrm>
                    <a:prstGeom prst="rect">
                      <a:avLst/>
                    </a:prstGeom>
                    <a:noFill/>
                    <a:ln w="9525">
                      <a:noFill/>
                      <a:miter lim="800000"/>
                      <a:headEnd/>
                      <a:tailEnd/>
                    </a:ln>
                  </pic:spPr>
                </pic:pic>
              </a:graphicData>
            </a:graphic>
          </wp:inline>
        </w:drawing>
      </w:r>
    </w:p>
    <w:p w:rsidR="00B7704A" w:rsidRDefault="00B7704A" w:rsidP="00B7704A"/>
    <w:p w:rsidR="00B7704A" w:rsidRDefault="00B7704A" w:rsidP="00B7704A"/>
    <w:p w:rsidR="00B7704A" w:rsidRDefault="00B7704A" w:rsidP="00B7704A">
      <w:r>
        <w:rPr>
          <w:noProof/>
          <w:lang w:eastAsia="ru-RU"/>
        </w:rPr>
        <w:lastRenderedPageBreak/>
        <w:drawing>
          <wp:inline distT="0" distB="0" distL="0" distR="0">
            <wp:extent cx="5940425" cy="8526672"/>
            <wp:effectExtent l="19050" t="0" r="3175"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940425" cy="8526672"/>
                    </a:xfrm>
                    <a:prstGeom prst="rect">
                      <a:avLst/>
                    </a:prstGeom>
                    <a:noFill/>
                    <a:ln w="9525">
                      <a:noFill/>
                      <a:miter lim="800000"/>
                      <a:headEnd/>
                      <a:tailEnd/>
                    </a:ln>
                  </pic:spPr>
                </pic:pic>
              </a:graphicData>
            </a:graphic>
          </wp:inline>
        </w:drawing>
      </w:r>
    </w:p>
    <w:p w:rsidR="00B7704A" w:rsidRDefault="00B7704A" w:rsidP="00B7704A"/>
    <w:p w:rsidR="00B7704A" w:rsidRDefault="00B7704A" w:rsidP="00B7704A"/>
    <w:p w:rsidR="00B7704A" w:rsidRPr="00D61EE5" w:rsidRDefault="00B7704A" w:rsidP="00B7704A">
      <w:pPr>
        <w:jc w:val="both"/>
        <w:rPr>
          <w:rFonts w:ascii="Times New Roman" w:hAnsi="Times New Roman" w:cs="Times New Roman"/>
          <w:b/>
          <w:sz w:val="32"/>
          <w:szCs w:val="32"/>
        </w:rPr>
      </w:pPr>
      <w:r w:rsidRPr="00D61EE5">
        <w:rPr>
          <w:rFonts w:ascii="Times New Roman" w:hAnsi="Times New Roman" w:cs="Times New Roman"/>
          <w:b/>
          <w:sz w:val="32"/>
          <w:szCs w:val="32"/>
        </w:rPr>
        <w:lastRenderedPageBreak/>
        <w:t>Пример № 2 научной дискуссии на защите диссертации</w:t>
      </w:r>
    </w:p>
    <w:p w:rsidR="00B7704A" w:rsidRDefault="00B7704A" w:rsidP="00B7704A">
      <w:pPr>
        <w:spacing w:after="0" w:line="240" w:lineRule="auto"/>
        <w:jc w:val="both"/>
        <w:rPr>
          <w:rFonts w:ascii="Times New Roman" w:hAnsi="Times New Roman" w:cs="Times New Roman"/>
          <w:sz w:val="32"/>
          <w:szCs w:val="32"/>
        </w:rPr>
      </w:pPr>
    </w:p>
    <w:p w:rsidR="00B7704A" w:rsidRPr="00FD167C" w:rsidRDefault="00B7704A" w:rsidP="00B7704A">
      <w:pPr>
        <w:pStyle w:val="a9"/>
        <w:spacing w:after="0"/>
        <w:ind w:firstLine="709"/>
        <w:jc w:val="both"/>
        <w:rPr>
          <w:sz w:val="28"/>
          <w:szCs w:val="28"/>
        </w:rPr>
      </w:pPr>
      <w:r w:rsidRPr="00FD167C">
        <w:rPr>
          <w:b/>
          <w:bCs/>
          <w:sz w:val="28"/>
          <w:szCs w:val="28"/>
        </w:rPr>
        <w:t>Председатель совета:</w:t>
      </w:r>
      <w:r w:rsidRPr="00FD167C">
        <w:rPr>
          <w:sz w:val="28"/>
          <w:szCs w:val="28"/>
        </w:rPr>
        <w:t xml:space="preserve"> Спасибо, Пятимат Магаметовна. Уважаемые коллеги, если есть вопросы к соискателю, прошу вас их задать. Пожалуйста, профессор</w:t>
      </w:r>
      <w:r>
        <w:rPr>
          <w:sz w:val="28"/>
          <w:szCs w:val="28"/>
        </w:rPr>
        <w:t xml:space="preserve"> </w:t>
      </w:r>
      <w:r w:rsidRPr="00FD167C">
        <w:rPr>
          <w:sz w:val="28"/>
          <w:szCs w:val="28"/>
        </w:rPr>
        <w:t>Грязнова Виолетта Михайловна.</w:t>
      </w:r>
    </w:p>
    <w:p w:rsidR="00B7704A" w:rsidRPr="00FD167C" w:rsidRDefault="00B7704A" w:rsidP="00B7704A">
      <w:pPr>
        <w:spacing w:after="0" w:line="240" w:lineRule="auto"/>
        <w:ind w:firstLine="709"/>
        <w:jc w:val="both"/>
        <w:rPr>
          <w:rFonts w:ascii="Calibri" w:eastAsia="Calibri" w:hAnsi="Calibri" w:cs="Times New Roman"/>
          <w:sz w:val="28"/>
          <w:szCs w:val="28"/>
          <w:highlight w:val="yellow"/>
        </w:rPr>
      </w:pPr>
      <w:r w:rsidRPr="00FD167C">
        <w:rPr>
          <w:rFonts w:ascii="Calibri" w:eastAsia="Calibri" w:hAnsi="Calibri" w:cs="Times New Roman"/>
          <w:b/>
          <w:bCs/>
          <w:sz w:val="28"/>
          <w:szCs w:val="28"/>
        </w:rPr>
        <w:t>Грязнова В.М., д-р филол. наук, проф.:</w:t>
      </w:r>
      <w:r w:rsidRPr="00FD167C">
        <w:rPr>
          <w:rFonts w:ascii="Calibri" w:eastAsia="Calibri" w:hAnsi="Calibri" w:cs="Times New Roman"/>
          <w:sz w:val="28"/>
          <w:szCs w:val="28"/>
        </w:rPr>
        <w:t xml:space="preserve"> Уважаемая Пятимат Магаметовна, Вы изучаете терминоэлементы греко-латинского происхождения. В таком случае, у меня вопрос: «К каким частям речи относились этимоны рассмотренных вами терминоэлементов?»</w:t>
      </w:r>
    </w:p>
    <w:p w:rsidR="00B7704A"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Соискатель:</w:t>
      </w:r>
      <w:r w:rsidRPr="00FD167C">
        <w:rPr>
          <w:rFonts w:ascii="Calibri" w:eastAsia="Calibri" w:hAnsi="Calibri" w:cs="Times New Roman"/>
          <w:sz w:val="28"/>
          <w:szCs w:val="28"/>
        </w:rPr>
        <w:t xml:space="preserve"> Спасибо за вопрос. Этимоны данных терминоэлементов</w:t>
      </w:r>
      <w:r>
        <w:rPr>
          <w:rFonts w:ascii="Calibri" w:eastAsia="Calibri" w:hAnsi="Calibri" w:cs="Times New Roman"/>
          <w:sz w:val="28"/>
          <w:szCs w:val="28"/>
        </w:rPr>
        <w:t xml:space="preserve"> </w:t>
      </w:r>
      <w:r w:rsidRPr="00FD167C">
        <w:rPr>
          <w:rFonts w:ascii="Calibri" w:eastAsia="Calibri" w:hAnsi="Calibri" w:cs="Times New Roman"/>
          <w:sz w:val="28"/>
          <w:szCs w:val="28"/>
        </w:rPr>
        <w:t>в классических языках были выражены существительными (</w:t>
      </w:r>
      <w:r w:rsidRPr="00FD167C">
        <w:rPr>
          <w:rFonts w:ascii="Calibri" w:eastAsia="Calibri" w:hAnsi="Calibri" w:cs="Times New Roman"/>
          <w:i/>
          <w:sz w:val="28"/>
          <w:szCs w:val="28"/>
        </w:rPr>
        <w:t>-логия, -лок-, грамма-, -глоссия, -лингв-</w:t>
      </w:r>
      <w:r w:rsidRPr="00FD167C">
        <w:rPr>
          <w:rFonts w:ascii="Calibri" w:eastAsia="Calibri" w:hAnsi="Calibri" w:cs="Times New Roman"/>
          <w:sz w:val="28"/>
          <w:szCs w:val="28"/>
        </w:rPr>
        <w:t xml:space="preserve"> и др.), прилагательными (</w:t>
      </w:r>
      <w:r w:rsidRPr="00FD167C">
        <w:rPr>
          <w:rFonts w:ascii="Calibri" w:eastAsia="Calibri" w:hAnsi="Calibri" w:cs="Times New Roman"/>
          <w:i/>
          <w:sz w:val="28"/>
          <w:szCs w:val="28"/>
        </w:rPr>
        <w:t>архи-, крипт(о)-, ксен(о)-, нео-, микро-, макро-</w:t>
      </w:r>
      <w:r w:rsidRPr="00FD167C">
        <w:rPr>
          <w:rFonts w:ascii="Calibri" w:eastAsia="Calibri" w:hAnsi="Calibri" w:cs="Times New Roman"/>
          <w:sz w:val="28"/>
          <w:szCs w:val="28"/>
        </w:rPr>
        <w:t xml:space="preserve"> и др.), а также числительными (</w:t>
      </w:r>
      <w:r w:rsidRPr="00FD167C">
        <w:rPr>
          <w:rFonts w:ascii="Calibri" w:eastAsia="Calibri" w:hAnsi="Calibri" w:cs="Times New Roman"/>
          <w:i/>
          <w:sz w:val="28"/>
          <w:szCs w:val="28"/>
        </w:rPr>
        <w:t>моно-, прото-, три-, уни-</w:t>
      </w:r>
      <w:r w:rsidRPr="00FD167C">
        <w:rPr>
          <w:rFonts w:ascii="Calibri" w:eastAsia="Calibri" w:hAnsi="Calibri" w:cs="Times New Roman"/>
          <w:sz w:val="28"/>
          <w:szCs w:val="28"/>
        </w:rPr>
        <w:t xml:space="preserve"> и др.</w:t>
      </w:r>
      <w:r>
        <w:rPr>
          <w:rFonts w:ascii="Calibri" w:eastAsia="Calibri" w:hAnsi="Calibri" w:cs="Times New Roman"/>
          <w:sz w:val="28"/>
          <w:szCs w:val="28"/>
        </w:rPr>
        <w:t xml:space="preserve"> </w:t>
      </w:r>
      <w:r w:rsidRPr="00FD167C">
        <w:rPr>
          <w:rFonts w:ascii="Calibri" w:eastAsia="Calibri" w:hAnsi="Calibri" w:cs="Times New Roman"/>
          <w:sz w:val="28"/>
          <w:szCs w:val="28"/>
        </w:rPr>
        <w:t>Существуют также терминоэлементы, образованные от предлогов, префиксов и глаголов (</w:t>
      </w:r>
      <w:r w:rsidRPr="00FD167C">
        <w:rPr>
          <w:rFonts w:ascii="Calibri" w:eastAsia="Calibri" w:hAnsi="Calibri" w:cs="Times New Roman"/>
          <w:i/>
          <w:sz w:val="28"/>
          <w:szCs w:val="28"/>
        </w:rPr>
        <w:t>суб-, ко(н)-, поли-, ретро-, -фикс, эндо-</w:t>
      </w:r>
      <w:r w:rsidRPr="00FD167C">
        <w:rPr>
          <w:rFonts w:ascii="Calibri" w:eastAsia="Calibri" w:hAnsi="Calibri" w:cs="Times New Roman"/>
          <w:sz w:val="28"/>
          <w:szCs w:val="28"/>
        </w:rPr>
        <w:t xml:space="preserve"> и многие другие).</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 xml:space="preserve">Грязнова В.М., д-р филол. наук, проф.: </w:t>
      </w:r>
      <w:r w:rsidRPr="00FD167C">
        <w:rPr>
          <w:rFonts w:ascii="Calibri" w:eastAsia="Calibri" w:hAnsi="Calibri" w:cs="Times New Roman"/>
          <w:sz w:val="28"/>
          <w:szCs w:val="28"/>
        </w:rPr>
        <w:t>Ответ принят, спасибо.</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Председатель совета:</w:t>
      </w:r>
      <w:r w:rsidRPr="00FD167C">
        <w:rPr>
          <w:rFonts w:ascii="Calibri" w:eastAsia="Calibri" w:hAnsi="Calibri" w:cs="Times New Roman"/>
          <w:sz w:val="28"/>
          <w:szCs w:val="28"/>
        </w:rPr>
        <w:t xml:space="preserve"> Следующий вопрос задает проф. Страшкова Ольга Константиновна.</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 xml:space="preserve">Страшкова О.К., д-р филол. наук, проф.: </w:t>
      </w:r>
      <w:r w:rsidRPr="00FD167C">
        <w:rPr>
          <w:rFonts w:ascii="Calibri" w:eastAsia="Calibri" w:hAnsi="Calibri" w:cs="Times New Roman"/>
          <w:bCs/>
          <w:sz w:val="28"/>
          <w:szCs w:val="28"/>
        </w:rPr>
        <w:t xml:space="preserve">Пятимат Магаметовна, </w:t>
      </w:r>
      <w:r w:rsidRPr="00FD167C">
        <w:rPr>
          <w:rFonts w:ascii="Calibri" w:eastAsia="Calibri" w:hAnsi="Calibri" w:cs="Times New Roman"/>
          <w:sz w:val="28"/>
          <w:szCs w:val="28"/>
        </w:rPr>
        <w:t>отличается ли анализируемая Вами терминология 2001-2011 гг. от терминологии предшествующего периода? И если есть отличие, то в чем оно заключается?</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Соискатель:</w:t>
      </w:r>
      <w:r w:rsidRPr="00FD167C">
        <w:rPr>
          <w:rFonts w:ascii="Calibri" w:eastAsia="Calibri" w:hAnsi="Calibri" w:cs="Times New Roman"/>
          <w:sz w:val="28"/>
          <w:szCs w:val="28"/>
        </w:rPr>
        <w:t xml:space="preserve"> Большое спасибо за вопрос! В начале XXI века происходит качественное обновление лингвистической терминологии. Прежде всего, это расширение состава терминов. Если XX век считался веком анализа и прошел под знаком специализации, рождения новых профессий, то XXI век – век обобщающих многодисциплинарных подходов, век синтеза. Поэтому лингвистическая терминология XXI века активно пополняется терминами интегративного характера, семантика многих терминов расширяется. Также необходимо отметить, что большая часть терминов, появляющаяся в</w:t>
      </w:r>
      <w:r>
        <w:rPr>
          <w:rFonts w:ascii="Calibri" w:eastAsia="Calibri" w:hAnsi="Calibri" w:cs="Times New Roman"/>
          <w:sz w:val="28"/>
          <w:szCs w:val="28"/>
        </w:rPr>
        <w:t xml:space="preserve"> </w:t>
      </w:r>
      <w:r w:rsidRPr="00FD167C">
        <w:rPr>
          <w:rFonts w:ascii="Calibri" w:eastAsia="Calibri" w:hAnsi="Calibri" w:cs="Times New Roman"/>
          <w:sz w:val="28"/>
          <w:szCs w:val="28"/>
        </w:rPr>
        <w:t>наше время – это термины именно греко-латинского происхождения.</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Председатель совета:</w:t>
      </w:r>
      <w:r w:rsidRPr="00FD167C">
        <w:rPr>
          <w:rFonts w:ascii="Calibri" w:eastAsia="Calibri" w:hAnsi="Calibri" w:cs="Times New Roman"/>
          <w:sz w:val="28"/>
          <w:szCs w:val="28"/>
        </w:rPr>
        <w:t xml:space="preserve"> Следующий вопрос задает проф. Светлана Васильевна Серебрякова.</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Серебрякова С.В., д-р филол. наук, проф.:</w:t>
      </w:r>
      <w:r w:rsidRPr="00FD167C">
        <w:rPr>
          <w:rFonts w:ascii="Calibri" w:eastAsia="Calibri" w:hAnsi="Calibri" w:cs="Times New Roman"/>
          <w:sz w:val="28"/>
          <w:szCs w:val="28"/>
        </w:rPr>
        <w:t xml:space="preserve"> Термины каких словообразовательных типов проявляют наибольшую дискурсивную активность в современном русском языке?</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Соискатель:</w:t>
      </w:r>
      <w:r w:rsidRPr="00FD167C">
        <w:rPr>
          <w:rFonts w:ascii="Calibri" w:eastAsia="Calibri" w:hAnsi="Calibri" w:cs="Times New Roman"/>
          <w:sz w:val="28"/>
          <w:szCs w:val="28"/>
        </w:rPr>
        <w:t xml:space="preserve"> Спасибо за вопрос! В современной лингвистической литературе высокую дискурсивную активность проявляют словообразовательные типы, образованные с помощью терминоэлементов </w:t>
      </w:r>
      <w:r w:rsidRPr="00FD167C">
        <w:rPr>
          <w:rFonts w:ascii="Calibri" w:eastAsia="Calibri" w:hAnsi="Calibri" w:cs="Times New Roman"/>
          <w:i/>
          <w:sz w:val="28"/>
          <w:szCs w:val="28"/>
        </w:rPr>
        <w:t>нео-, интер-, гипер-, соци(о)-, микро-, макро-,этно-, -логия, мета-, гипер-, гипо-</w:t>
      </w:r>
      <w:r w:rsidRPr="00FD167C">
        <w:rPr>
          <w:rFonts w:ascii="Calibri" w:eastAsia="Calibri" w:hAnsi="Calibri" w:cs="Times New Roman"/>
          <w:sz w:val="28"/>
          <w:szCs w:val="28"/>
        </w:rPr>
        <w:t xml:space="preserve"> и некоторые другие. Именно эти типы и являются наиболее частотными в употреблении.</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Председатель совета:</w:t>
      </w:r>
      <w:r w:rsidRPr="00FD167C">
        <w:rPr>
          <w:rFonts w:ascii="Calibri" w:eastAsia="Calibri" w:hAnsi="Calibri" w:cs="Times New Roman"/>
          <w:sz w:val="28"/>
          <w:szCs w:val="28"/>
        </w:rPr>
        <w:t xml:space="preserve"> У меня тоже есть вопрос к Пятимат Магаметовне.</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sz w:val="28"/>
          <w:szCs w:val="28"/>
        </w:rPr>
        <w:lastRenderedPageBreak/>
        <w:t>Бронская Л.И.,</w:t>
      </w:r>
      <w:r>
        <w:rPr>
          <w:rFonts w:ascii="Calibri" w:eastAsia="Calibri" w:hAnsi="Calibri" w:cs="Times New Roman"/>
          <w:b/>
          <w:sz w:val="28"/>
          <w:szCs w:val="28"/>
        </w:rPr>
        <w:t xml:space="preserve"> </w:t>
      </w:r>
      <w:r w:rsidRPr="00FD167C">
        <w:rPr>
          <w:rFonts w:ascii="Calibri" w:eastAsia="Calibri" w:hAnsi="Calibri" w:cs="Times New Roman"/>
          <w:b/>
          <w:bCs/>
          <w:sz w:val="28"/>
          <w:szCs w:val="28"/>
        </w:rPr>
        <w:t xml:space="preserve">д-р филол. наук, проф.: </w:t>
      </w:r>
      <w:r w:rsidRPr="00FD167C">
        <w:rPr>
          <w:rFonts w:ascii="Calibri" w:eastAsia="Calibri" w:hAnsi="Calibri" w:cs="Times New Roman"/>
          <w:sz w:val="28"/>
          <w:szCs w:val="28"/>
        </w:rPr>
        <w:t>В первой задаче Вы пишете: «Определить основные понятия (термин, терминология, терминосистема, терминополе)». Поясните, пожалуйста, что Вы понимаете под «терминополем»?</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Соискатель:</w:t>
      </w:r>
      <w:r w:rsidRPr="00FD167C">
        <w:rPr>
          <w:rFonts w:ascii="Calibri" w:eastAsia="Calibri" w:hAnsi="Calibri" w:cs="Times New Roman"/>
          <w:sz w:val="28"/>
          <w:szCs w:val="28"/>
        </w:rPr>
        <w:t xml:space="preserve"> Спасибо за вопрос. Терминологическое поле – это область существования терминов. Кроме того, отличительной чертой термина является его принадлежность к определенному терминологическому полю. В рамках своего поля термин стремится к однозначности. Термин, переходя в другое терминологическое поле, может частично или полностью поменять свое значение (например, </w:t>
      </w:r>
      <w:r w:rsidRPr="00FD167C">
        <w:rPr>
          <w:rFonts w:ascii="Calibri" w:eastAsia="Calibri" w:hAnsi="Calibri" w:cs="Times New Roman"/>
          <w:i/>
          <w:sz w:val="28"/>
          <w:szCs w:val="28"/>
        </w:rPr>
        <w:t>изоморфизм, предикация</w:t>
      </w:r>
      <w:r w:rsidRPr="00FD167C">
        <w:rPr>
          <w:rFonts w:ascii="Calibri" w:eastAsia="Calibri" w:hAnsi="Calibri" w:cs="Times New Roman"/>
          <w:sz w:val="28"/>
          <w:szCs w:val="28"/>
        </w:rPr>
        <w:t>).</w:t>
      </w:r>
    </w:p>
    <w:p w:rsidR="00B7704A" w:rsidRPr="00FD167C" w:rsidRDefault="00B7704A" w:rsidP="00B7704A">
      <w:pPr>
        <w:spacing w:after="0" w:line="240" w:lineRule="auto"/>
        <w:ind w:firstLine="709"/>
        <w:jc w:val="both"/>
        <w:rPr>
          <w:rFonts w:ascii="Calibri" w:eastAsia="Calibri" w:hAnsi="Calibri" w:cs="Times New Roman"/>
          <w:sz w:val="28"/>
          <w:szCs w:val="28"/>
          <w:highlight w:val="yellow"/>
        </w:rPr>
      </w:pPr>
      <w:r w:rsidRPr="00FD167C">
        <w:rPr>
          <w:rFonts w:ascii="Calibri" w:eastAsia="Calibri" w:hAnsi="Calibri" w:cs="Times New Roman"/>
          <w:b/>
          <w:bCs/>
          <w:sz w:val="28"/>
          <w:szCs w:val="28"/>
        </w:rPr>
        <w:t>Председатель совета:</w:t>
      </w:r>
      <w:r w:rsidRPr="00FD167C">
        <w:rPr>
          <w:rFonts w:ascii="Calibri" w:eastAsia="Calibri" w:hAnsi="Calibri" w:cs="Times New Roman"/>
          <w:sz w:val="28"/>
          <w:szCs w:val="28"/>
        </w:rPr>
        <w:t xml:space="preserve"> Следующий вопрос задает проф. Ломтева Татьяна Николаевна.</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 xml:space="preserve">Ломтева Т.Н., д-р педаг. наук, проф.: </w:t>
      </w:r>
      <w:r w:rsidRPr="00FD167C">
        <w:rPr>
          <w:rFonts w:ascii="Calibri" w:eastAsia="Calibri" w:hAnsi="Calibri" w:cs="Times New Roman"/>
          <w:sz w:val="28"/>
          <w:szCs w:val="28"/>
        </w:rPr>
        <w:t>Скажите, пожалуйста, можете ли Вы объяснить появление</w:t>
      </w:r>
      <w:r>
        <w:rPr>
          <w:rFonts w:ascii="Calibri" w:eastAsia="Calibri" w:hAnsi="Calibri" w:cs="Times New Roman"/>
          <w:sz w:val="28"/>
          <w:szCs w:val="28"/>
        </w:rPr>
        <w:t xml:space="preserve"> </w:t>
      </w:r>
      <w:r w:rsidRPr="00FD167C">
        <w:rPr>
          <w:rFonts w:ascii="Calibri" w:eastAsia="Calibri" w:hAnsi="Calibri" w:cs="Times New Roman"/>
          <w:sz w:val="28"/>
          <w:szCs w:val="28"/>
        </w:rPr>
        <w:t xml:space="preserve">словообразовательных типов с терминоэлементами </w:t>
      </w:r>
      <w:r w:rsidRPr="00FD167C">
        <w:rPr>
          <w:rFonts w:ascii="Calibri" w:eastAsia="Calibri" w:hAnsi="Calibri" w:cs="Times New Roman"/>
          <w:i/>
          <w:sz w:val="28"/>
          <w:szCs w:val="28"/>
        </w:rPr>
        <w:t>антроп(о)-, соци(о)-.</w:t>
      </w:r>
    </w:p>
    <w:p w:rsidR="00B7704A"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Соискатель:</w:t>
      </w:r>
      <w:r w:rsidRPr="00FD167C">
        <w:rPr>
          <w:rFonts w:ascii="Calibri" w:eastAsia="Calibri" w:hAnsi="Calibri" w:cs="Times New Roman"/>
          <w:sz w:val="28"/>
          <w:szCs w:val="28"/>
        </w:rPr>
        <w:t xml:space="preserve"> Спасибо за вопрос. Терминологическая система пополняется терминами из когнитивной, философской, прагматической, социолингвистической парадигм. В последнее время лингвистика характеризуется тенденцией поставить человека во главу угла во всех теоретических предпосылках научного исследования.</w:t>
      </w:r>
      <w:r>
        <w:rPr>
          <w:rFonts w:ascii="Calibri" w:eastAsia="Calibri" w:hAnsi="Calibri" w:cs="Times New Roman"/>
          <w:sz w:val="28"/>
          <w:szCs w:val="28"/>
        </w:rPr>
        <w:t xml:space="preserve"> </w:t>
      </w:r>
      <w:r w:rsidRPr="00FD167C">
        <w:rPr>
          <w:rFonts w:ascii="Calibri" w:eastAsia="Calibri" w:hAnsi="Calibri" w:cs="Times New Roman"/>
          <w:sz w:val="28"/>
          <w:szCs w:val="28"/>
        </w:rPr>
        <w:t>В связи с этим антропоцентрический принцип языка широко отражается в терминосистеме русского языка: наряду с уже существующими терминами появляется достаточно большое количество новых терминов, отражающих общую антропоцентрическую направленность современного языкознания.</w:t>
      </w:r>
    </w:p>
    <w:p w:rsidR="00B7704A" w:rsidRPr="00FD167C" w:rsidRDefault="00B7704A" w:rsidP="00B7704A">
      <w:pPr>
        <w:spacing w:after="0" w:line="240" w:lineRule="auto"/>
        <w:ind w:firstLine="709"/>
        <w:jc w:val="both"/>
        <w:rPr>
          <w:rFonts w:ascii="Calibri" w:eastAsia="Calibri" w:hAnsi="Calibri" w:cs="Times New Roman"/>
          <w:sz w:val="28"/>
          <w:szCs w:val="28"/>
        </w:rPr>
      </w:pPr>
      <w:r w:rsidRPr="00FD167C">
        <w:rPr>
          <w:rFonts w:ascii="Calibri" w:eastAsia="Calibri" w:hAnsi="Calibri" w:cs="Times New Roman"/>
          <w:b/>
          <w:bCs/>
          <w:sz w:val="28"/>
          <w:szCs w:val="28"/>
        </w:rPr>
        <w:t>Председатель совета:</w:t>
      </w:r>
      <w:r w:rsidRPr="00FD167C">
        <w:rPr>
          <w:rFonts w:ascii="Calibri" w:eastAsia="Calibri" w:hAnsi="Calibri" w:cs="Times New Roman"/>
          <w:sz w:val="28"/>
          <w:szCs w:val="28"/>
        </w:rPr>
        <w:t xml:space="preserve"> Спасибо, Пятимат Магаметовна. Есть ли еще вопросы к соискателю? Если нет, давайте подведем черту</w:t>
      </w:r>
      <w:r>
        <w:rPr>
          <w:rFonts w:ascii="Calibri" w:eastAsia="Calibri" w:hAnsi="Calibri" w:cs="Times New Roman"/>
          <w:sz w:val="28"/>
          <w:szCs w:val="28"/>
        </w:rPr>
        <w:t xml:space="preserve"> </w:t>
      </w:r>
      <w:r w:rsidRPr="00FD167C">
        <w:rPr>
          <w:rFonts w:ascii="Calibri" w:eastAsia="Calibri" w:hAnsi="Calibri" w:cs="Times New Roman"/>
          <w:sz w:val="28"/>
          <w:szCs w:val="28"/>
        </w:rPr>
        <w:t>под</w:t>
      </w:r>
      <w:r>
        <w:rPr>
          <w:rFonts w:ascii="Calibri" w:eastAsia="Calibri" w:hAnsi="Calibri" w:cs="Times New Roman"/>
          <w:sz w:val="28"/>
          <w:szCs w:val="28"/>
        </w:rPr>
        <w:t xml:space="preserve"> </w:t>
      </w:r>
      <w:r w:rsidRPr="00FD167C">
        <w:rPr>
          <w:rFonts w:ascii="Calibri" w:eastAsia="Calibri" w:hAnsi="Calibri" w:cs="Times New Roman"/>
          <w:sz w:val="28"/>
          <w:szCs w:val="28"/>
        </w:rPr>
        <w:t>этой частью</w:t>
      </w:r>
      <w:r>
        <w:rPr>
          <w:rFonts w:ascii="Calibri" w:eastAsia="Calibri" w:hAnsi="Calibri" w:cs="Times New Roman"/>
          <w:sz w:val="28"/>
          <w:szCs w:val="28"/>
        </w:rPr>
        <w:t xml:space="preserve"> </w:t>
      </w:r>
      <w:r w:rsidRPr="00FD167C">
        <w:rPr>
          <w:rFonts w:ascii="Calibri" w:eastAsia="Calibri" w:hAnsi="Calibri" w:cs="Times New Roman"/>
          <w:sz w:val="28"/>
          <w:szCs w:val="28"/>
        </w:rPr>
        <w:t>заседания. Кто за данное предложение? Принято единогласно.</w:t>
      </w:r>
    </w:p>
    <w:p w:rsidR="00B7704A" w:rsidRPr="00D61EE5" w:rsidRDefault="00B7704A" w:rsidP="00B7704A">
      <w:pPr>
        <w:spacing w:after="0" w:line="240" w:lineRule="auto"/>
        <w:jc w:val="both"/>
        <w:rPr>
          <w:rFonts w:ascii="Times New Roman" w:hAnsi="Times New Roman" w:cs="Times New Roman"/>
          <w:sz w:val="28"/>
          <w:szCs w:val="28"/>
        </w:rPr>
      </w:pPr>
    </w:p>
    <w:p w:rsidR="00B7704A" w:rsidRDefault="00B7704A" w:rsidP="00B7704A">
      <w:pPr>
        <w:spacing w:after="0" w:line="240" w:lineRule="auto"/>
        <w:jc w:val="both"/>
      </w:pPr>
    </w:p>
    <w:p w:rsidR="00B7704A" w:rsidRDefault="00B7704A" w:rsidP="00B7704A">
      <w:pPr>
        <w:spacing w:after="0" w:line="240" w:lineRule="auto"/>
        <w:jc w:val="both"/>
      </w:pPr>
    </w:p>
    <w:p w:rsidR="00B7704A" w:rsidRDefault="00B7704A" w:rsidP="00B7704A">
      <w:pPr>
        <w:spacing w:after="0" w:line="240" w:lineRule="auto"/>
        <w:jc w:val="both"/>
      </w:pPr>
    </w:p>
    <w:p w:rsidR="00B7704A" w:rsidRPr="00D61EE5" w:rsidRDefault="00B7704A" w:rsidP="00B7704A">
      <w:pPr>
        <w:jc w:val="both"/>
        <w:rPr>
          <w:rFonts w:ascii="Times New Roman" w:hAnsi="Times New Roman" w:cs="Times New Roman"/>
          <w:b/>
          <w:sz w:val="32"/>
          <w:szCs w:val="32"/>
        </w:rPr>
      </w:pPr>
      <w:r w:rsidRPr="00D61EE5">
        <w:rPr>
          <w:rFonts w:ascii="Times New Roman" w:hAnsi="Times New Roman" w:cs="Times New Roman"/>
          <w:b/>
          <w:sz w:val="32"/>
          <w:szCs w:val="32"/>
        </w:rPr>
        <w:t xml:space="preserve">Пример </w:t>
      </w:r>
      <w:r>
        <w:rPr>
          <w:rFonts w:ascii="Times New Roman" w:hAnsi="Times New Roman" w:cs="Times New Roman"/>
          <w:b/>
          <w:sz w:val="32"/>
          <w:szCs w:val="32"/>
        </w:rPr>
        <w:t>№ 3</w:t>
      </w:r>
      <w:r w:rsidRPr="00D61EE5">
        <w:rPr>
          <w:rFonts w:ascii="Times New Roman" w:hAnsi="Times New Roman" w:cs="Times New Roman"/>
          <w:b/>
          <w:sz w:val="32"/>
          <w:szCs w:val="32"/>
        </w:rPr>
        <w:t xml:space="preserve"> научной дискуссии на защите диссертации</w:t>
      </w:r>
    </w:p>
    <w:p w:rsidR="00B7704A" w:rsidRDefault="00B7704A" w:rsidP="00B7704A">
      <w:pPr>
        <w:spacing w:after="0" w:line="240" w:lineRule="auto"/>
        <w:jc w:val="both"/>
      </w:pPr>
      <w:r>
        <w:rPr>
          <w:noProof/>
          <w:lang w:eastAsia="ru-RU"/>
        </w:rPr>
        <w:lastRenderedPageBreak/>
        <w:drawing>
          <wp:inline distT="0" distB="0" distL="0" distR="0">
            <wp:extent cx="5940425" cy="5525774"/>
            <wp:effectExtent l="19050" t="0" r="3175"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940425" cy="5525774"/>
                    </a:xfrm>
                    <a:prstGeom prst="rect">
                      <a:avLst/>
                    </a:prstGeom>
                    <a:noFill/>
                    <a:ln w="9525">
                      <a:noFill/>
                      <a:miter lim="800000"/>
                      <a:headEnd/>
                      <a:tailEnd/>
                    </a:ln>
                  </pic:spPr>
                </pic:pic>
              </a:graphicData>
            </a:graphic>
          </wp:inline>
        </w:drawing>
      </w:r>
    </w:p>
    <w:p w:rsidR="00B7704A" w:rsidRDefault="00B7704A" w:rsidP="00B7704A">
      <w:pPr>
        <w:spacing w:after="0" w:line="240" w:lineRule="auto"/>
        <w:jc w:val="both"/>
      </w:pPr>
      <w:r>
        <w:rPr>
          <w:noProof/>
          <w:lang w:eastAsia="ru-RU"/>
        </w:rPr>
        <w:lastRenderedPageBreak/>
        <w:drawing>
          <wp:inline distT="0" distB="0" distL="0" distR="0">
            <wp:extent cx="5940425" cy="8353313"/>
            <wp:effectExtent l="19050" t="0" r="3175"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940425" cy="8353313"/>
                    </a:xfrm>
                    <a:prstGeom prst="rect">
                      <a:avLst/>
                    </a:prstGeom>
                    <a:noFill/>
                    <a:ln w="9525">
                      <a:noFill/>
                      <a:miter lim="800000"/>
                      <a:headEnd/>
                      <a:tailEnd/>
                    </a:ln>
                  </pic:spPr>
                </pic:pic>
              </a:graphicData>
            </a:graphic>
          </wp:inline>
        </w:drawing>
      </w:r>
    </w:p>
    <w:p w:rsidR="00B7704A" w:rsidRDefault="00B7704A" w:rsidP="00B7704A">
      <w:pPr>
        <w:spacing w:after="0" w:line="240" w:lineRule="auto"/>
        <w:jc w:val="both"/>
      </w:pPr>
    </w:p>
    <w:p w:rsidR="00B7704A" w:rsidRDefault="00B7704A" w:rsidP="00B7704A">
      <w:pPr>
        <w:spacing w:after="0" w:line="240" w:lineRule="auto"/>
        <w:jc w:val="both"/>
      </w:pPr>
    </w:p>
    <w:p w:rsidR="00B7704A" w:rsidRDefault="00B7704A" w:rsidP="00B7704A">
      <w:pPr>
        <w:spacing w:after="0" w:line="240" w:lineRule="auto"/>
        <w:jc w:val="both"/>
      </w:pPr>
    </w:p>
    <w:p w:rsidR="00B7704A" w:rsidRDefault="00B7704A" w:rsidP="00B7704A">
      <w:pPr>
        <w:spacing w:after="0" w:line="240" w:lineRule="auto"/>
        <w:jc w:val="both"/>
      </w:pPr>
    </w:p>
    <w:p w:rsidR="00B7704A" w:rsidRDefault="00B7704A" w:rsidP="00B7704A">
      <w:pPr>
        <w:spacing w:after="0" w:line="240" w:lineRule="auto"/>
        <w:jc w:val="both"/>
      </w:pPr>
    </w:p>
    <w:p w:rsidR="00B7704A" w:rsidRDefault="00B7704A" w:rsidP="00B7704A">
      <w:pPr>
        <w:spacing w:after="0" w:line="240" w:lineRule="auto"/>
        <w:jc w:val="both"/>
      </w:pPr>
      <w:r>
        <w:rPr>
          <w:noProof/>
          <w:lang w:eastAsia="ru-RU"/>
        </w:rPr>
        <w:lastRenderedPageBreak/>
        <w:drawing>
          <wp:inline distT="0" distB="0" distL="0" distR="0">
            <wp:extent cx="5940425" cy="8168084"/>
            <wp:effectExtent l="19050" t="0" r="3175"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B7704A" w:rsidRDefault="00B7704A" w:rsidP="00B7704A">
      <w:pPr>
        <w:spacing w:after="0" w:line="240" w:lineRule="auto"/>
        <w:jc w:val="both"/>
      </w:pPr>
    </w:p>
    <w:p w:rsidR="00B7704A" w:rsidRDefault="00B7704A" w:rsidP="00B7704A">
      <w:pPr>
        <w:spacing w:after="0" w:line="240" w:lineRule="auto"/>
        <w:jc w:val="both"/>
      </w:pPr>
      <w:r>
        <w:rPr>
          <w:noProof/>
          <w:lang w:eastAsia="ru-RU"/>
        </w:rPr>
        <w:lastRenderedPageBreak/>
        <w:drawing>
          <wp:inline distT="0" distB="0" distL="0" distR="0">
            <wp:extent cx="5940425" cy="8313156"/>
            <wp:effectExtent l="19050" t="0" r="3175"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5940425" cy="8313156"/>
                    </a:xfrm>
                    <a:prstGeom prst="rect">
                      <a:avLst/>
                    </a:prstGeom>
                    <a:noFill/>
                    <a:ln w="9525">
                      <a:noFill/>
                      <a:miter lim="800000"/>
                      <a:headEnd/>
                      <a:tailEnd/>
                    </a:ln>
                  </pic:spPr>
                </pic:pic>
              </a:graphicData>
            </a:graphic>
          </wp:inline>
        </w:drawing>
      </w:r>
    </w:p>
    <w:p w:rsidR="00B7704A" w:rsidRPr="0099347B" w:rsidRDefault="00B7704A" w:rsidP="00B7704A">
      <w:pPr>
        <w:spacing w:after="0" w:line="240" w:lineRule="auto"/>
        <w:jc w:val="both"/>
        <w:rPr>
          <w:rFonts w:ascii="Times New Roman" w:hAnsi="Times New Roman" w:cs="Times New Roman"/>
          <w:sz w:val="28"/>
          <w:szCs w:val="28"/>
        </w:rPr>
      </w:pPr>
    </w:p>
    <w:sectPr w:rsidR="00B7704A" w:rsidRPr="0099347B" w:rsidSect="009D07E5">
      <w:footerReference w:type="default" r:id="rId30"/>
      <w:type w:val="continuous"/>
      <w:pgSz w:w="11906" w:h="16838"/>
      <w:pgMar w:top="851" w:right="850"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874" w:rsidRDefault="00F26874" w:rsidP="00D24B0B">
      <w:pPr>
        <w:spacing w:after="0" w:line="240" w:lineRule="auto"/>
      </w:pPr>
      <w:r>
        <w:separator/>
      </w:r>
    </w:p>
  </w:endnote>
  <w:endnote w:type="continuationSeparator" w:id="1">
    <w:p w:rsidR="00F26874" w:rsidRDefault="00F26874" w:rsidP="00D24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0734"/>
      <w:docPartObj>
        <w:docPartGallery w:val="Page Numbers (Bottom of Page)"/>
        <w:docPartUnique/>
      </w:docPartObj>
    </w:sdtPr>
    <w:sdtContent>
      <w:p w:rsidR="0099347B" w:rsidRDefault="00715CAB">
        <w:pPr>
          <w:pStyle w:val="ac"/>
          <w:jc w:val="center"/>
        </w:pPr>
        <w:fldSimple w:instr=" PAGE   \* MERGEFORMAT ">
          <w:r w:rsidR="00FC5A00">
            <w:rPr>
              <w:noProof/>
            </w:rPr>
            <w:t>58</w:t>
          </w:r>
        </w:fldSimple>
      </w:p>
    </w:sdtContent>
  </w:sdt>
  <w:p w:rsidR="0099347B" w:rsidRDefault="0099347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874" w:rsidRDefault="00F26874" w:rsidP="00D24B0B">
      <w:pPr>
        <w:spacing w:after="0" w:line="240" w:lineRule="auto"/>
      </w:pPr>
      <w:r>
        <w:separator/>
      </w:r>
    </w:p>
  </w:footnote>
  <w:footnote w:type="continuationSeparator" w:id="1">
    <w:p w:rsidR="00F26874" w:rsidRDefault="00F26874" w:rsidP="00D24B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CD5"/>
    <w:multiLevelType w:val="hybridMultilevel"/>
    <w:tmpl w:val="C67C39A8"/>
    <w:lvl w:ilvl="0" w:tplc="6A385F22">
      <w:start w:val="1"/>
      <w:numFmt w:val="decimal"/>
      <w:lvlText w:val="%1"/>
      <w:lvlJc w:val="left"/>
    </w:lvl>
    <w:lvl w:ilvl="1" w:tplc="0788265E">
      <w:start w:val="1"/>
      <w:numFmt w:val="decimal"/>
      <w:lvlText w:val="%2."/>
      <w:lvlJc w:val="left"/>
    </w:lvl>
    <w:lvl w:ilvl="2" w:tplc="4552B76A">
      <w:start w:val="1"/>
      <w:numFmt w:val="decimal"/>
      <w:lvlText w:val="%3"/>
      <w:lvlJc w:val="left"/>
    </w:lvl>
    <w:lvl w:ilvl="3" w:tplc="038A1EAE">
      <w:numFmt w:val="decimal"/>
      <w:lvlText w:val=""/>
      <w:lvlJc w:val="left"/>
    </w:lvl>
    <w:lvl w:ilvl="4" w:tplc="4A96EB76">
      <w:numFmt w:val="decimal"/>
      <w:lvlText w:val=""/>
      <w:lvlJc w:val="left"/>
    </w:lvl>
    <w:lvl w:ilvl="5" w:tplc="D41A965A">
      <w:numFmt w:val="decimal"/>
      <w:lvlText w:val=""/>
      <w:lvlJc w:val="left"/>
    </w:lvl>
    <w:lvl w:ilvl="6" w:tplc="A7EEC2F4">
      <w:numFmt w:val="decimal"/>
      <w:lvlText w:val=""/>
      <w:lvlJc w:val="left"/>
    </w:lvl>
    <w:lvl w:ilvl="7" w:tplc="A3A44072">
      <w:numFmt w:val="decimal"/>
      <w:lvlText w:val=""/>
      <w:lvlJc w:val="left"/>
    </w:lvl>
    <w:lvl w:ilvl="8" w:tplc="E5EE8506">
      <w:numFmt w:val="decimal"/>
      <w:lvlText w:val=""/>
      <w:lvlJc w:val="left"/>
    </w:lvl>
  </w:abstractNum>
  <w:abstractNum w:abstractNumId="1">
    <w:nsid w:val="000048CC"/>
    <w:multiLevelType w:val="hybridMultilevel"/>
    <w:tmpl w:val="1BA04AC2"/>
    <w:lvl w:ilvl="0" w:tplc="7CEE4996">
      <w:start w:val="7"/>
      <w:numFmt w:val="decimal"/>
      <w:lvlText w:val="%1)"/>
      <w:lvlJc w:val="left"/>
    </w:lvl>
    <w:lvl w:ilvl="1" w:tplc="4CE2ECA0">
      <w:numFmt w:val="decimal"/>
      <w:lvlText w:val=""/>
      <w:lvlJc w:val="left"/>
    </w:lvl>
    <w:lvl w:ilvl="2" w:tplc="50D8C176">
      <w:numFmt w:val="decimal"/>
      <w:lvlText w:val=""/>
      <w:lvlJc w:val="left"/>
    </w:lvl>
    <w:lvl w:ilvl="3" w:tplc="44ACF436">
      <w:numFmt w:val="decimal"/>
      <w:lvlText w:val=""/>
      <w:lvlJc w:val="left"/>
    </w:lvl>
    <w:lvl w:ilvl="4" w:tplc="71B810DC">
      <w:numFmt w:val="decimal"/>
      <w:lvlText w:val=""/>
      <w:lvlJc w:val="left"/>
    </w:lvl>
    <w:lvl w:ilvl="5" w:tplc="20F26E22">
      <w:numFmt w:val="decimal"/>
      <w:lvlText w:val=""/>
      <w:lvlJc w:val="left"/>
    </w:lvl>
    <w:lvl w:ilvl="6" w:tplc="9C66A55A">
      <w:numFmt w:val="decimal"/>
      <w:lvlText w:val=""/>
      <w:lvlJc w:val="left"/>
    </w:lvl>
    <w:lvl w:ilvl="7" w:tplc="DA3CE04A">
      <w:numFmt w:val="decimal"/>
      <w:lvlText w:val=""/>
      <w:lvlJc w:val="left"/>
    </w:lvl>
    <w:lvl w:ilvl="8" w:tplc="0CD21EB2">
      <w:numFmt w:val="decimal"/>
      <w:lvlText w:val=""/>
      <w:lvlJc w:val="left"/>
    </w:lvl>
  </w:abstractNum>
  <w:abstractNum w:abstractNumId="2">
    <w:nsid w:val="02371747"/>
    <w:multiLevelType w:val="hybridMultilevel"/>
    <w:tmpl w:val="80D282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170D38"/>
    <w:multiLevelType w:val="multilevel"/>
    <w:tmpl w:val="DD581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635BF9"/>
    <w:multiLevelType w:val="singleLevel"/>
    <w:tmpl w:val="D6EE2150"/>
    <w:lvl w:ilvl="0">
      <w:start w:val="1"/>
      <w:numFmt w:val="bullet"/>
      <w:lvlText w:val="-"/>
      <w:lvlJc w:val="left"/>
      <w:pPr>
        <w:tabs>
          <w:tab w:val="num" w:pos="927"/>
        </w:tabs>
        <w:ind w:left="927" w:hanging="360"/>
      </w:pPr>
      <w:rPr>
        <w:rFonts w:hint="default"/>
      </w:rPr>
    </w:lvl>
  </w:abstractNum>
  <w:abstractNum w:abstractNumId="5">
    <w:nsid w:val="137E7416"/>
    <w:multiLevelType w:val="hybridMultilevel"/>
    <w:tmpl w:val="64601F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826B6"/>
    <w:multiLevelType w:val="hybridMultilevel"/>
    <w:tmpl w:val="8FE6FF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84D43FE"/>
    <w:multiLevelType w:val="multilevel"/>
    <w:tmpl w:val="814A9884"/>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8">
    <w:nsid w:val="29392305"/>
    <w:multiLevelType w:val="multilevel"/>
    <w:tmpl w:val="DD98CD2A"/>
    <w:lvl w:ilvl="0">
      <w:start w:val="1"/>
      <w:numFmt w:val="bullet"/>
      <w:lvlText w:val=""/>
      <w:lvlJc w:val="left"/>
      <w:pPr>
        <w:tabs>
          <w:tab w:val="left" w:pos="720"/>
        </w:tabs>
        <w:ind w:left="720" w:hanging="360"/>
      </w:pPr>
      <w:rPr>
        <w:rFonts w:ascii="Symbol" w:hAnsi="Symbol"/>
        <w:sz w:val="20"/>
      </w:rPr>
    </w:lvl>
    <w:lvl w:ilvl="1">
      <w:start w:val="1"/>
      <w:numFmt w:val="decimal"/>
      <w:lvlText w:val="%2)"/>
      <w:lvlJc w:val="left"/>
      <w:pPr>
        <w:tabs>
          <w:tab w:val="left" w:pos="928"/>
        </w:tabs>
        <w:ind w:left="928" w:hanging="360"/>
      </w:pPr>
      <w:rPr>
        <w:sz w:val="28"/>
        <w:szCs w:val="28"/>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
    <w:nsid w:val="2C2B2F8C"/>
    <w:multiLevelType w:val="multilevel"/>
    <w:tmpl w:val="D456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517E6C"/>
    <w:multiLevelType w:val="hybridMultilevel"/>
    <w:tmpl w:val="73D4F9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A58440A"/>
    <w:multiLevelType w:val="hybridMultilevel"/>
    <w:tmpl w:val="FCEED0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F9C4B46"/>
    <w:multiLevelType w:val="multilevel"/>
    <w:tmpl w:val="F73C49FA"/>
    <w:lvl w:ilvl="0">
      <w:start w:val="1"/>
      <w:numFmt w:val="decimal"/>
      <w:lvlText w:val="%1."/>
      <w:lvlJc w:val="left"/>
      <w:pPr>
        <w:tabs>
          <w:tab w:val="left" w:pos="360"/>
        </w:tabs>
        <w:ind w:left="360" w:hanging="360"/>
      </w:p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3">
    <w:nsid w:val="5538DB62"/>
    <w:multiLevelType w:val="multilevel"/>
    <w:tmpl w:val="4F48CC7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4">
    <w:nsid w:val="5538DBCB"/>
    <w:multiLevelType w:val="multilevel"/>
    <w:tmpl w:val="5538DBCB"/>
    <w:name w:val="Нумерованный список 6"/>
    <w:lvl w:ilvl="0">
      <w:start w:val="1"/>
      <w:numFmt w:val="decimal"/>
      <w:lvlText w:val="%1."/>
      <w:lvlJc w:val="left"/>
      <w:pPr>
        <w:tabs>
          <w:tab w:val="left" w:pos="502"/>
        </w:tabs>
        <w:ind w:left="502" w:hanging="360"/>
      </w:pPr>
      <w:rPr>
        <w:b w:val="0"/>
        <w:sz w:val="28"/>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15">
    <w:nsid w:val="5538DBD3"/>
    <w:multiLevelType w:val="multilevel"/>
    <w:tmpl w:val="5538DBD3"/>
    <w:name w:val="Нумерованный список 14"/>
    <w:lvl w:ilvl="0">
      <w:start w:val="1"/>
      <w:numFmt w:val="decimal"/>
      <w:lvlText w:val="%1."/>
      <w:lvlJc w:val="left"/>
      <w:pPr>
        <w:tabs>
          <w:tab w:val="left" w:pos="900"/>
        </w:tabs>
        <w:ind w:left="900" w:hanging="360"/>
      </w:pPr>
      <w:rPr>
        <w:b w:val="0"/>
        <w:color w:val="000000"/>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16">
    <w:nsid w:val="640B3CAD"/>
    <w:multiLevelType w:val="hybridMultilevel"/>
    <w:tmpl w:val="7902D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E3F0E44"/>
    <w:multiLevelType w:val="singleLevel"/>
    <w:tmpl w:val="16E825B2"/>
    <w:lvl w:ilvl="0">
      <w:start w:val="3"/>
      <w:numFmt w:val="bullet"/>
      <w:lvlText w:val="–"/>
      <w:lvlJc w:val="left"/>
      <w:pPr>
        <w:tabs>
          <w:tab w:val="num" w:pos="927"/>
        </w:tabs>
        <w:ind w:left="927" w:hanging="360"/>
      </w:pPr>
      <w:rPr>
        <w:rFonts w:hint="default"/>
      </w:rPr>
    </w:lvl>
  </w:abstractNum>
  <w:num w:numId="1">
    <w:abstractNumId w:val="0"/>
  </w:num>
  <w:num w:numId="2">
    <w:abstractNumId w:val="1"/>
  </w:num>
  <w:num w:numId="3">
    <w:abstractNumId w:val="4"/>
  </w:num>
  <w:num w:numId="4">
    <w:abstractNumId w:val="7"/>
  </w:num>
  <w:num w:numId="5">
    <w:abstractNumId w:val="17"/>
  </w:num>
  <w:num w:numId="6">
    <w:abstractNumId w:val="6"/>
  </w:num>
  <w:num w:numId="7">
    <w:abstractNumId w:val="9"/>
  </w:num>
  <w:num w:numId="8">
    <w:abstractNumId w:val="11"/>
  </w:num>
  <w:num w:numId="9">
    <w:abstractNumId w:val="2"/>
  </w:num>
  <w:num w:numId="10">
    <w:abstractNumId w:val="10"/>
  </w:num>
  <w:num w:numId="11">
    <w:abstractNumId w:val="5"/>
  </w:num>
  <w:num w:numId="12">
    <w:abstractNumId w:val="3"/>
  </w:num>
  <w:num w:numId="13">
    <w:abstractNumId w:val="12"/>
  </w:num>
  <w:num w:numId="14">
    <w:abstractNumId w:val="16"/>
  </w:num>
  <w:num w:numId="15">
    <w:abstractNumId w:val="8"/>
  </w:num>
  <w:num w:numId="16">
    <w:abstractNumId w:val="15"/>
  </w:num>
  <w:num w:numId="17">
    <w:abstractNumId w:val="1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61782"/>
    <w:rsid w:val="00055790"/>
    <w:rsid w:val="00061782"/>
    <w:rsid w:val="000A11CB"/>
    <w:rsid w:val="000D45B5"/>
    <w:rsid w:val="000E2514"/>
    <w:rsid w:val="00134D33"/>
    <w:rsid w:val="00135866"/>
    <w:rsid w:val="003828E4"/>
    <w:rsid w:val="003F3E78"/>
    <w:rsid w:val="00423B47"/>
    <w:rsid w:val="00452210"/>
    <w:rsid w:val="00452838"/>
    <w:rsid w:val="005227D6"/>
    <w:rsid w:val="00590E61"/>
    <w:rsid w:val="006406DA"/>
    <w:rsid w:val="00715CAB"/>
    <w:rsid w:val="007D0285"/>
    <w:rsid w:val="00821E54"/>
    <w:rsid w:val="00896206"/>
    <w:rsid w:val="0099015A"/>
    <w:rsid w:val="0099347B"/>
    <w:rsid w:val="009D07E5"/>
    <w:rsid w:val="00A11E31"/>
    <w:rsid w:val="00B5042F"/>
    <w:rsid w:val="00B7704A"/>
    <w:rsid w:val="00C45A8A"/>
    <w:rsid w:val="00CC1BAA"/>
    <w:rsid w:val="00D24B0B"/>
    <w:rsid w:val="00DC24A6"/>
    <w:rsid w:val="00EC2EC4"/>
    <w:rsid w:val="00F26874"/>
    <w:rsid w:val="00FA007E"/>
    <w:rsid w:val="00FC5A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47B"/>
  </w:style>
  <w:style w:type="paragraph" w:styleId="2">
    <w:name w:val="heading 2"/>
    <w:basedOn w:val="a"/>
    <w:link w:val="20"/>
    <w:uiPriority w:val="9"/>
    <w:qFormat/>
    <w:rsid w:val="0006178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934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061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61782"/>
    <w:rPr>
      <w:rFonts w:ascii="Times New Roman" w:eastAsia="Times New Roman" w:hAnsi="Times New Roman" w:cs="Times New Roman"/>
      <w:b/>
      <w:bCs/>
      <w:sz w:val="36"/>
      <w:szCs w:val="36"/>
      <w:lang w:eastAsia="ru-RU"/>
    </w:rPr>
  </w:style>
  <w:style w:type="paragraph" w:styleId="a4">
    <w:name w:val="Balloon Text"/>
    <w:basedOn w:val="a"/>
    <w:link w:val="a5"/>
    <w:uiPriority w:val="99"/>
    <w:semiHidden/>
    <w:unhideWhenUsed/>
    <w:rsid w:val="000617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1782"/>
    <w:rPr>
      <w:rFonts w:ascii="Tahoma" w:hAnsi="Tahoma" w:cs="Tahoma"/>
      <w:sz w:val="16"/>
      <w:szCs w:val="16"/>
    </w:rPr>
  </w:style>
  <w:style w:type="character" w:customStyle="1" w:styleId="social-likescounter">
    <w:name w:val="social-likes__counter"/>
    <w:basedOn w:val="a0"/>
    <w:rsid w:val="00A11E31"/>
  </w:style>
  <w:style w:type="character" w:styleId="a6">
    <w:name w:val="Strong"/>
    <w:basedOn w:val="a0"/>
    <w:uiPriority w:val="22"/>
    <w:qFormat/>
    <w:rsid w:val="00A11E31"/>
    <w:rPr>
      <w:b/>
      <w:bCs/>
    </w:rPr>
  </w:style>
  <w:style w:type="paragraph" w:styleId="a7">
    <w:name w:val="Body Text Indent"/>
    <w:basedOn w:val="a"/>
    <w:link w:val="a8"/>
    <w:semiHidden/>
    <w:rsid w:val="005227D6"/>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semiHidden/>
    <w:rsid w:val="005227D6"/>
    <w:rPr>
      <w:rFonts w:ascii="Times New Roman" w:eastAsia="Times New Roman" w:hAnsi="Times New Roman" w:cs="Times New Roman"/>
      <w:sz w:val="28"/>
      <w:szCs w:val="20"/>
      <w:lang w:eastAsia="ru-RU"/>
    </w:rPr>
  </w:style>
  <w:style w:type="paragraph" w:styleId="a9">
    <w:name w:val="Body Text"/>
    <w:basedOn w:val="a"/>
    <w:link w:val="aa"/>
    <w:uiPriority w:val="99"/>
    <w:semiHidden/>
    <w:unhideWhenUsed/>
    <w:rsid w:val="00EC2EC4"/>
    <w:pPr>
      <w:spacing w:after="120"/>
    </w:pPr>
  </w:style>
  <w:style w:type="character" w:customStyle="1" w:styleId="aa">
    <w:name w:val="Основной текст Знак"/>
    <w:basedOn w:val="a0"/>
    <w:link w:val="a9"/>
    <w:uiPriority w:val="99"/>
    <w:semiHidden/>
    <w:rsid w:val="00EC2EC4"/>
  </w:style>
  <w:style w:type="paragraph" w:styleId="ab">
    <w:name w:val="List Paragraph"/>
    <w:basedOn w:val="a"/>
    <w:uiPriority w:val="34"/>
    <w:qFormat/>
    <w:rsid w:val="00EC2EC4"/>
    <w:pPr>
      <w:ind w:left="720"/>
      <w:contextualSpacing/>
    </w:pPr>
  </w:style>
  <w:style w:type="paragraph" w:styleId="ac">
    <w:name w:val="footer"/>
    <w:basedOn w:val="a"/>
    <w:link w:val="ad"/>
    <w:uiPriority w:val="99"/>
    <w:unhideWhenUsed/>
    <w:rsid w:val="00EC2EC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C2EC4"/>
  </w:style>
  <w:style w:type="character" w:customStyle="1" w:styleId="30">
    <w:name w:val="Заголовок 3 Знак"/>
    <w:basedOn w:val="a0"/>
    <w:link w:val="3"/>
    <w:uiPriority w:val="9"/>
    <w:semiHidden/>
    <w:rsid w:val="0099347B"/>
    <w:rPr>
      <w:rFonts w:asciiTheme="majorHAnsi" w:eastAsiaTheme="majorEastAsia" w:hAnsiTheme="majorHAnsi" w:cstheme="majorBidi"/>
      <w:b/>
      <w:bCs/>
      <w:color w:val="4F81BD" w:themeColor="accent1"/>
    </w:rPr>
  </w:style>
  <w:style w:type="paragraph" w:customStyle="1" w:styleId="1">
    <w:name w:val="Абзац списка1"/>
    <w:basedOn w:val="a"/>
    <w:rsid w:val="0099347B"/>
    <w:pPr>
      <w:spacing w:after="0" w:line="240" w:lineRule="auto"/>
      <w:ind w:left="720"/>
    </w:pPr>
    <w:rPr>
      <w:rFonts w:ascii="Times New Roman" w:eastAsia="Calibri"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9188426">
      <w:bodyDiv w:val="1"/>
      <w:marLeft w:val="0"/>
      <w:marRight w:val="0"/>
      <w:marTop w:val="0"/>
      <w:marBottom w:val="0"/>
      <w:divBdr>
        <w:top w:val="none" w:sz="0" w:space="0" w:color="auto"/>
        <w:left w:val="none" w:sz="0" w:space="0" w:color="auto"/>
        <w:bottom w:val="none" w:sz="0" w:space="0" w:color="auto"/>
        <w:right w:val="none" w:sz="0" w:space="0" w:color="auto"/>
      </w:divBdr>
    </w:div>
    <w:div w:id="272713515">
      <w:bodyDiv w:val="1"/>
      <w:marLeft w:val="0"/>
      <w:marRight w:val="0"/>
      <w:marTop w:val="0"/>
      <w:marBottom w:val="0"/>
      <w:divBdr>
        <w:top w:val="none" w:sz="0" w:space="0" w:color="auto"/>
        <w:left w:val="none" w:sz="0" w:space="0" w:color="auto"/>
        <w:bottom w:val="none" w:sz="0" w:space="0" w:color="auto"/>
        <w:right w:val="none" w:sz="0" w:space="0" w:color="auto"/>
      </w:divBdr>
    </w:div>
    <w:div w:id="567083267">
      <w:bodyDiv w:val="1"/>
      <w:marLeft w:val="0"/>
      <w:marRight w:val="0"/>
      <w:marTop w:val="0"/>
      <w:marBottom w:val="0"/>
      <w:divBdr>
        <w:top w:val="none" w:sz="0" w:space="0" w:color="auto"/>
        <w:left w:val="none" w:sz="0" w:space="0" w:color="auto"/>
        <w:bottom w:val="none" w:sz="0" w:space="0" w:color="auto"/>
        <w:right w:val="none" w:sz="0" w:space="0" w:color="auto"/>
      </w:divBdr>
      <w:divsChild>
        <w:div w:id="903299077">
          <w:marLeft w:val="0"/>
          <w:marRight w:val="0"/>
          <w:marTop w:val="0"/>
          <w:marBottom w:val="0"/>
          <w:divBdr>
            <w:top w:val="none" w:sz="0" w:space="0" w:color="auto"/>
            <w:left w:val="none" w:sz="0" w:space="0" w:color="auto"/>
            <w:bottom w:val="none" w:sz="0" w:space="0" w:color="auto"/>
            <w:right w:val="none" w:sz="0" w:space="0" w:color="auto"/>
          </w:divBdr>
          <w:divsChild>
            <w:div w:id="2100515143">
              <w:marLeft w:val="0"/>
              <w:marRight w:val="0"/>
              <w:marTop w:val="450"/>
              <w:marBottom w:val="450"/>
              <w:divBdr>
                <w:top w:val="none" w:sz="0" w:space="0" w:color="auto"/>
                <w:left w:val="none" w:sz="0" w:space="0" w:color="auto"/>
                <w:bottom w:val="none" w:sz="0" w:space="0" w:color="auto"/>
                <w:right w:val="none" w:sz="0" w:space="0" w:color="auto"/>
              </w:divBdr>
              <w:divsChild>
                <w:div w:id="505369076">
                  <w:marLeft w:val="0"/>
                  <w:marRight w:val="0"/>
                  <w:marTop w:val="0"/>
                  <w:marBottom w:val="0"/>
                  <w:divBdr>
                    <w:top w:val="none" w:sz="0" w:space="0" w:color="auto"/>
                    <w:left w:val="none" w:sz="0" w:space="0" w:color="auto"/>
                    <w:bottom w:val="none" w:sz="0" w:space="0" w:color="auto"/>
                    <w:right w:val="dotted" w:sz="6" w:space="0" w:color="DDDDDD"/>
                  </w:divBdr>
                  <w:divsChild>
                    <w:div w:id="132528833">
                      <w:marLeft w:val="0"/>
                      <w:marRight w:val="0"/>
                      <w:marTop w:val="0"/>
                      <w:marBottom w:val="0"/>
                      <w:divBdr>
                        <w:top w:val="none" w:sz="0" w:space="0" w:color="auto"/>
                        <w:left w:val="none" w:sz="0" w:space="0" w:color="auto"/>
                        <w:bottom w:val="none" w:sz="0" w:space="0" w:color="auto"/>
                        <w:right w:val="none" w:sz="0" w:space="0" w:color="auto"/>
                      </w:divBdr>
                    </w:div>
                  </w:divsChild>
                </w:div>
                <w:div w:id="367142524">
                  <w:marLeft w:val="0"/>
                  <w:marRight w:val="0"/>
                  <w:marTop w:val="0"/>
                  <w:marBottom w:val="0"/>
                  <w:divBdr>
                    <w:top w:val="none" w:sz="0" w:space="0" w:color="auto"/>
                    <w:left w:val="none" w:sz="0" w:space="0" w:color="auto"/>
                    <w:bottom w:val="none" w:sz="0" w:space="0" w:color="auto"/>
                    <w:right w:val="none" w:sz="0" w:space="0" w:color="auto"/>
                  </w:divBdr>
                  <w:divsChild>
                    <w:div w:id="807667623">
                      <w:marLeft w:val="0"/>
                      <w:marRight w:val="0"/>
                      <w:marTop w:val="0"/>
                      <w:marBottom w:val="0"/>
                      <w:divBdr>
                        <w:top w:val="none" w:sz="0" w:space="0" w:color="auto"/>
                        <w:left w:val="none" w:sz="0" w:space="0" w:color="auto"/>
                        <w:bottom w:val="none" w:sz="0" w:space="0" w:color="auto"/>
                        <w:right w:val="dotted" w:sz="6" w:space="0" w:color="DDDDDD"/>
                      </w:divBdr>
                    </w:div>
                  </w:divsChild>
                </w:div>
              </w:divsChild>
            </w:div>
          </w:divsChild>
        </w:div>
        <w:div w:id="63188763">
          <w:marLeft w:val="0"/>
          <w:marRight w:val="0"/>
          <w:marTop w:val="0"/>
          <w:marBottom w:val="0"/>
          <w:divBdr>
            <w:top w:val="none" w:sz="0" w:space="0" w:color="auto"/>
            <w:left w:val="none" w:sz="0" w:space="0" w:color="auto"/>
            <w:bottom w:val="none" w:sz="0" w:space="0" w:color="auto"/>
            <w:right w:val="none" w:sz="0" w:space="0" w:color="auto"/>
          </w:divBdr>
          <w:divsChild>
            <w:div w:id="333262291">
              <w:marLeft w:val="0"/>
              <w:marRight w:val="0"/>
              <w:marTop w:val="240"/>
              <w:marBottom w:val="360"/>
              <w:divBdr>
                <w:top w:val="none" w:sz="0" w:space="0" w:color="auto"/>
                <w:left w:val="none" w:sz="0" w:space="0" w:color="auto"/>
                <w:bottom w:val="none" w:sz="0" w:space="0" w:color="auto"/>
                <w:right w:val="none" w:sz="0" w:space="0" w:color="auto"/>
              </w:divBdr>
            </w:div>
            <w:div w:id="21173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94882">
      <w:bodyDiv w:val="1"/>
      <w:marLeft w:val="0"/>
      <w:marRight w:val="0"/>
      <w:marTop w:val="0"/>
      <w:marBottom w:val="0"/>
      <w:divBdr>
        <w:top w:val="none" w:sz="0" w:space="0" w:color="auto"/>
        <w:left w:val="none" w:sz="0" w:space="0" w:color="auto"/>
        <w:bottom w:val="none" w:sz="0" w:space="0" w:color="auto"/>
        <w:right w:val="none" w:sz="0" w:space="0" w:color="auto"/>
      </w:divBdr>
    </w:div>
    <w:div w:id="1149056786">
      <w:bodyDiv w:val="1"/>
      <w:marLeft w:val="0"/>
      <w:marRight w:val="0"/>
      <w:marTop w:val="0"/>
      <w:marBottom w:val="0"/>
      <w:divBdr>
        <w:top w:val="none" w:sz="0" w:space="0" w:color="auto"/>
        <w:left w:val="none" w:sz="0" w:space="0" w:color="auto"/>
        <w:bottom w:val="none" w:sz="0" w:space="0" w:color="auto"/>
        <w:right w:val="none" w:sz="0" w:space="0" w:color="auto"/>
      </w:divBdr>
    </w:div>
    <w:div w:id="1508790847">
      <w:bodyDiv w:val="1"/>
      <w:marLeft w:val="0"/>
      <w:marRight w:val="0"/>
      <w:marTop w:val="0"/>
      <w:marBottom w:val="0"/>
      <w:divBdr>
        <w:top w:val="none" w:sz="0" w:space="0" w:color="auto"/>
        <w:left w:val="none" w:sz="0" w:space="0" w:color="auto"/>
        <w:bottom w:val="none" w:sz="0" w:space="0" w:color="auto"/>
        <w:right w:val="none" w:sz="0" w:space="0" w:color="auto"/>
      </w:divBdr>
    </w:div>
    <w:div w:id="159135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yperlink" Target="http://ad.adriver.ru/cgi-bin/click.cgi?sid=1&amp;ad=205170&amp;bt=2&amp;bid=744548&amp;bn=744548&amp;rnd=1982221910"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084814CD35F9E4FB9BEF72EB4339178" ma:contentTypeVersion="0" ma:contentTypeDescription="Создание документа." ma:contentTypeScope="" ma:versionID="39a715d14aaaf50f8ecea1512668234f">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7E096B-1F62-406D-999C-3D5219577595}"/>
</file>

<file path=customXml/itemProps2.xml><?xml version="1.0" encoding="utf-8"?>
<ds:datastoreItem xmlns:ds="http://schemas.openxmlformats.org/officeDocument/2006/customXml" ds:itemID="{0E4D5AC9-ACDA-4084-8BB8-190938DA0F39}"/>
</file>

<file path=customXml/itemProps3.xml><?xml version="1.0" encoding="utf-8"?>
<ds:datastoreItem xmlns:ds="http://schemas.openxmlformats.org/officeDocument/2006/customXml" ds:itemID="{C05D5F15-14F9-412D-A572-E5EADBF36954}"/>
</file>

<file path=docProps/app.xml><?xml version="1.0" encoding="utf-8"?>
<Properties xmlns="http://schemas.openxmlformats.org/officeDocument/2006/extended-properties" xmlns:vt="http://schemas.openxmlformats.org/officeDocument/2006/docPropsVTypes">
  <Template>Normal</Template>
  <TotalTime>170</TotalTime>
  <Pages>1</Pages>
  <Words>17200</Words>
  <Characters>98040</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cp:revision>
  <cp:lastPrinted>2019-09-17T07:23:00Z</cp:lastPrinted>
  <dcterms:created xsi:type="dcterms:W3CDTF">2019-09-17T04:59:00Z</dcterms:created>
  <dcterms:modified xsi:type="dcterms:W3CDTF">2021-05-03T15:55:00Z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0x0101007084814CD35F9E4FB9BEF72EB4339178</vt:lpwstr>
  </property>
</Properties>
</file>